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D55" w:rsidRDefault="00563D55" w:rsidP="001D20D2">
      <w:pPr>
        <w:jc w:val="center"/>
        <w:rPr>
          <w:rFonts w:eastAsia="Times New Roman" w:cs="Times New Roman"/>
          <w:b/>
          <w:sz w:val="36"/>
          <w:szCs w:val="36"/>
          <w:u w:val="single"/>
          <w:lang w:eastAsia="en-GB"/>
        </w:rPr>
      </w:pPr>
      <w:r>
        <w:rPr>
          <w:rFonts w:eastAsia="Times New Roman" w:cs="Times New Roman"/>
          <w:b/>
          <w:noProof/>
          <w:sz w:val="36"/>
          <w:szCs w:val="36"/>
          <w:u w:val="single"/>
          <w:lang w:eastAsia="en-GB"/>
        </w:rPr>
        <w:drawing>
          <wp:inline distT="0" distB="0" distL="0" distR="0" wp14:anchorId="74D33809">
            <wp:extent cx="2280285" cy="22860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0285" cy="2286000"/>
                    </a:xfrm>
                    <a:prstGeom prst="rect">
                      <a:avLst/>
                    </a:prstGeom>
                    <a:noFill/>
                  </pic:spPr>
                </pic:pic>
              </a:graphicData>
            </a:graphic>
          </wp:inline>
        </w:drawing>
      </w:r>
    </w:p>
    <w:p w:rsidR="00563D55" w:rsidRDefault="00563D55" w:rsidP="001D20D2">
      <w:pPr>
        <w:jc w:val="center"/>
        <w:rPr>
          <w:rFonts w:eastAsia="Times New Roman" w:cs="Times New Roman"/>
          <w:b/>
          <w:sz w:val="36"/>
          <w:szCs w:val="36"/>
          <w:u w:val="single"/>
          <w:lang w:eastAsia="en-GB"/>
        </w:rPr>
      </w:pPr>
    </w:p>
    <w:p w:rsidR="00563D55" w:rsidRDefault="00563D55" w:rsidP="00563D55">
      <w:pPr>
        <w:keepNext/>
        <w:keepLines/>
        <w:spacing w:before="35" w:after="0"/>
        <w:outlineLvl w:val="0"/>
        <w:rPr>
          <w:rFonts w:ascii="Arial" w:eastAsia="Arial" w:hAnsi="Arial" w:cs="Arial"/>
          <w:b/>
          <w:bCs/>
          <w:sz w:val="40"/>
          <w:szCs w:val="40"/>
          <w:lang w:val="en-US"/>
        </w:rPr>
      </w:pPr>
    </w:p>
    <w:p w:rsidR="00563D55" w:rsidRDefault="00563D55" w:rsidP="00563D55">
      <w:pPr>
        <w:keepNext/>
        <w:keepLines/>
        <w:spacing w:before="35" w:after="0"/>
        <w:outlineLvl w:val="0"/>
        <w:rPr>
          <w:rFonts w:ascii="Arial" w:eastAsia="Arial" w:hAnsi="Arial" w:cs="Arial"/>
          <w:b/>
          <w:bCs/>
          <w:sz w:val="40"/>
          <w:szCs w:val="40"/>
          <w:lang w:val="en-US"/>
        </w:rPr>
      </w:pPr>
    </w:p>
    <w:p w:rsidR="00563D55" w:rsidRPr="00563D55" w:rsidRDefault="00563D55" w:rsidP="00563D55">
      <w:pPr>
        <w:keepNext/>
        <w:keepLines/>
        <w:spacing w:before="35" w:after="0"/>
        <w:outlineLvl w:val="0"/>
        <w:rPr>
          <w:rFonts w:ascii="Arial" w:eastAsia="Arial" w:hAnsi="Arial" w:cs="Arial"/>
          <w:b/>
          <w:bCs/>
          <w:sz w:val="40"/>
          <w:szCs w:val="40"/>
          <w:lang w:val="en-US"/>
        </w:rPr>
      </w:pPr>
      <w:r w:rsidRPr="00563D55">
        <w:rPr>
          <w:rFonts w:ascii="Arial" w:eastAsia="Arial" w:hAnsi="Arial" w:cs="Arial"/>
          <w:b/>
          <w:bCs/>
          <w:sz w:val="40"/>
          <w:szCs w:val="40"/>
          <w:lang w:val="en-US"/>
        </w:rPr>
        <w:t>Benthal Primary School</w:t>
      </w:r>
    </w:p>
    <w:p w:rsidR="00563D55" w:rsidRPr="00563D55" w:rsidRDefault="00563D55" w:rsidP="00563D55">
      <w:pPr>
        <w:widowControl w:val="0"/>
        <w:spacing w:before="1" w:after="0" w:line="240" w:lineRule="auto"/>
        <w:rPr>
          <w:rFonts w:ascii="Arial" w:eastAsia="Arial" w:hAnsi="Arial" w:cs="Arial"/>
          <w:b/>
          <w:sz w:val="40"/>
          <w:szCs w:val="21"/>
          <w:lang w:val="en-US"/>
        </w:rPr>
      </w:pPr>
    </w:p>
    <w:p w:rsidR="00563D55" w:rsidRDefault="00563D55" w:rsidP="00563D55">
      <w:pPr>
        <w:widowControl w:val="0"/>
        <w:spacing w:after="0" w:line="240" w:lineRule="auto"/>
        <w:ind w:right="1430"/>
        <w:rPr>
          <w:rFonts w:ascii="Arial" w:eastAsia="Arial" w:hAnsi="Arial" w:cs="Arial"/>
          <w:b/>
          <w:sz w:val="40"/>
          <w:lang w:val="en-US"/>
        </w:rPr>
      </w:pPr>
      <w:r>
        <w:rPr>
          <w:rFonts w:ascii="Arial" w:eastAsia="Arial" w:hAnsi="Arial" w:cs="Arial"/>
          <w:b/>
          <w:sz w:val="40"/>
          <w:lang w:val="en-US"/>
        </w:rPr>
        <w:t xml:space="preserve">Modern Foreign Languages </w:t>
      </w:r>
      <w:r w:rsidRPr="00563D55">
        <w:rPr>
          <w:rFonts w:ascii="Arial" w:eastAsia="Arial" w:hAnsi="Arial" w:cs="Arial"/>
          <w:b/>
          <w:sz w:val="40"/>
          <w:lang w:val="en-US"/>
        </w:rPr>
        <w:t>Policy</w:t>
      </w:r>
    </w:p>
    <w:p w:rsidR="00563D55" w:rsidRDefault="00563D55" w:rsidP="00563D55">
      <w:pPr>
        <w:widowControl w:val="0"/>
        <w:spacing w:after="0" w:line="240" w:lineRule="auto"/>
        <w:ind w:right="1430"/>
        <w:rPr>
          <w:rFonts w:ascii="Arial" w:eastAsia="Arial" w:hAnsi="Arial" w:cs="Arial"/>
          <w:b/>
          <w:sz w:val="40"/>
          <w:lang w:val="en-US"/>
        </w:rPr>
      </w:pPr>
    </w:p>
    <w:p w:rsidR="00563D55" w:rsidRPr="00563D55" w:rsidRDefault="00563D55" w:rsidP="00563D55">
      <w:pPr>
        <w:widowControl w:val="0"/>
        <w:spacing w:after="0" w:line="240" w:lineRule="auto"/>
        <w:ind w:right="1430"/>
        <w:rPr>
          <w:rFonts w:ascii="Arial" w:eastAsia="Arial" w:hAnsi="Arial" w:cs="Arial"/>
          <w:b/>
          <w:sz w:val="40"/>
          <w:lang w:val="en-US"/>
        </w:rPr>
      </w:pPr>
    </w:p>
    <w:p w:rsidR="00563D55" w:rsidRDefault="00563D55" w:rsidP="001D20D2">
      <w:pPr>
        <w:jc w:val="center"/>
        <w:rPr>
          <w:rFonts w:eastAsia="Times New Roman" w:cs="Times New Roman"/>
          <w:b/>
          <w:sz w:val="36"/>
          <w:szCs w:val="36"/>
          <w:u w:val="single"/>
          <w:lang w:eastAsia="en-GB"/>
        </w:rPr>
      </w:pPr>
    </w:p>
    <w:tbl>
      <w:tblPr>
        <w:tblpPr w:leftFromText="180" w:rightFromText="180" w:vertAnchor="text" w:horzAnchor="margin" w:tblpXSpec="center" w:tblpY="613"/>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3"/>
        <w:gridCol w:w="5098"/>
      </w:tblGrid>
      <w:tr w:rsidR="00563D55" w:rsidRPr="001D20D2" w:rsidTr="00563D55">
        <w:trPr>
          <w:trHeight w:val="258"/>
        </w:trPr>
        <w:tc>
          <w:tcPr>
            <w:tcW w:w="4843" w:type="dxa"/>
            <w:shd w:val="clear" w:color="auto" w:fill="auto"/>
          </w:tcPr>
          <w:p w:rsidR="00563D55" w:rsidRPr="001D20D2" w:rsidRDefault="00563D55" w:rsidP="00563D55">
            <w:pPr>
              <w:spacing w:after="0" w:line="240" w:lineRule="auto"/>
              <w:rPr>
                <w:rFonts w:ascii="Comic Sans MS" w:eastAsia="Times New Roman" w:hAnsi="Comic Sans MS" w:cs="Times New Roman"/>
                <w:sz w:val="24"/>
                <w:szCs w:val="24"/>
              </w:rPr>
            </w:pPr>
            <w:r w:rsidRPr="001D20D2">
              <w:rPr>
                <w:rFonts w:ascii="Comic Sans MS" w:eastAsia="Times New Roman" w:hAnsi="Comic Sans MS" w:cs="Times New Roman"/>
                <w:sz w:val="24"/>
                <w:szCs w:val="24"/>
              </w:rPr>
              <w:t>Approved by:</w:t>
            </w:r>
          </w:p>
        </w:tc>
        <w:tc>
          <w:tcPr>
            <w:tcW w:w="5098" w:type="dxa"/>
            <w:shd w:val="clear" w:color="auto" w:fill="auto"/>
          </w:tcPr>
          <w:p w:rsidR="00563D55" w:rsidRPr="001D20D2" w:rsidRDefault="00563D55" w:rsidP="00563D55">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Chair of Governors</w:t>
            </w:r>
          </w:p>
        </w:tc>
      </w:tr>
      <w:tr w:rsidR="00563D55" w:rsidRPr="001D20D2" w:rsidTr="00563D55">
        <w:trPr>
          <w:trHeight w:val="258"/>
        </w:trPr>
        <w:tc>
          <w:tcPr>
            <w:tcW w:w="4843" w:type="dxa"/>
            <w:shd w:val="clear" w:color="auto" w:fill="auto"/>
          </w:tcPr>
          <w:p w:rsidR="00563D55" w:rsidRPr="001D20D2" w:rsidRDefault="00563D55" w:rsidP="00563D55">
            <w:pPr>
              <w:spacing w:after="0" w:line="240" w:lineRule="auto"/>
              <w:rPr>
                <w:rFonts w:ascii="Comic Sans MS" w:eastAsia="Times New Roman" w:hAnsi="Comic Sans MS" w:cs="Times New Roman"/>
                <w:sz w:val="24"/>
                <w:szCs w:val="24"/>
              </w:rPr>
            </w:pPr>
            <w:r w:rsidRPr="001D20D2">
              <w:rPr>
                <w:rFonts w:ascii="Comic Sans MS" w:eastAsia="Times New Roman" w:hAnsi="Comic Sans MS" w:cs="Times New Roman"/>
                <w:sz w:val="24"/>
                <w:szCs w:val="24"/>
              </w:rPr>
              <w:t>Approval date:</w:t>
            </w:r>
          </w:p>
        </w:tc>
        <w:tc>
          <w:tcPr>
            <w:tcW w:w="5098" w:type="dxa"/>
            <w:shd w:val="clear" w:color="auto" w:fill="auto"/>
          </w:tcPr>
          <w:p w:rsidR="00563D55" w:rsidRPr="001D20D2" w:rsidRDefault="0044011E" w:rsidP="00563D55">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June 2020</w:t>
            </w:r>
          </w:p>
        </w:tc>
      </w:tr>
      <w:tr w:rsidR="00563D55" w:rsidRPr="001D20D2" w:rsidTr="00563D55">
        <w:trPr>
          <w:trHeight w:val="270"/>
        </w:trPr>
        <w:tc>
          <w:tcPr>
            <w:tcW w:w="4843" w:type="dxa"/>
            <w:shd w:val="clear" w:color="auto" w:fill="auto"/>
          </w:tcPr>
          <w:p w:rsidR="00563D55" w:rsidRPr="001D20D2" w:rsidRDefault="00563D55" w:rsidP="00563D55">
            <w:pPr>
              <w:spacing w:after="0" w:line="240" w:lineRule="auto"/>
              <w:rPr>
                <w:rFonts w:ascii="Comic Sans MS" w:eastAsia="Times New Roman" w:hAnsi="Comic Sans MS" w:cs="Times New Roman"/>
                <w:sz w:val="24"/>
                <w:szCs w:val="24"/>
              </w:rPr>
            </w:pPr>
            <w:r w:rsidRPr="001D20D2">
              <w:rPr>
                <w:rFonts w:ascii="Comic Sans MS" w:eastAsia="Times New Roman" w:hAnsi="Comic Sans MS" w:cs="Times New Roman"/>
                <w:sz w:val="24"/>
                <w:szCs w:val="24"/>
              </w:rPr>
              <w:t>Review date:</w:t>
            </w:r>
          </w:p>
        </w:tc>
        <w:tc>
          <w:tcPr>
            <w:tcW w:w="5098" w:type="dxa"/>
            <w:shd w:val="clear" w:color="auto" w:fill="auto"/>
          </w:tcPr>
          <w:p w:rsidR="00563D55" w:rsidRPr="001D20D2" w:rsidRDefault="0044011E" w:rsidP="00563D55">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Summer</w:t>
            </w:r>
            <w:bookmarkStart w:id="0" w:name="_GoBack"/>
            <w:bookmarkEnd w:id="0"/>
            <w:r>
              <w:rPr>
                <w:rFonts w:ascii="Comic Sans MS" w:eastAsia="Times New Roman" w:hAnsi="Comic Sans MS" w:cs="Times New Roman"/>
                <w:sz w:val="24"/>
                <w:szCs w:val="24"/>
              </w:rPr>
              <w:t xml:space="preserve"> 2022</w:t>
            </w:r>
          </w:p>
        </w:tc>
      </w:tr>
    </w:tbl>
    <w:p w:rsidR="00563D55" w:rsidRDefault="00563D55" w:rsidP="001D20D2">
      <w:pPr>
        <w:jc w:val="center"/>
        <w:rPr>
          <w:rFonts w:eastAsia="Times New Roman" w:cs="Times New Roman"/>
          <w:b/>
          <w:sz w:val="36"/>
          <w:szCs w:val="36"/>
          <w:u w:val="single"/>
          <w:lang w:eastAsia="en-GB"/>
        </w:rPr>
      </w:pPr>
    </w:p>
    <w:p w:rsidR="00563D55" w:rsidRDefault="00563D55" w:rsidP="001D20D2">
      <w:pPr>
        <w:jc w:val="center"/>
        <w:rPr>
          <w:rFonts w:eastAsia="Times New Roman" w:cs="Times New Roman"/>
          <w:b/>
          <w:sz w:val="36"/>
          <w:szCs w:val="36"/>
          <w:u w:val="single"/>
          <w:lang w:eastAsia="en-GB"/>
        </w:rPr>
      </w:pPr>
    </w:p>
    <w:p w:rsidR="00563D55" w:rsidRDefault="00563D55" w:rsidP="001D20D2">
      <w:pPr>
        <w:jc w:val="center"/>
        <w:rPr>
          <w:rFonts w:eastAsia="Times New Roman" w:cs="Times New Roman"/>
          <w:b/>
          <w:sz w:val="36"/>
          <w:szCs w:val="36"/>
          <w:u w:val="single"/>
          <w:lang w:eastAsia="en-GB"/>
        </w:rPr>
      </w:pPr>
    </w:p>
    <w:p w:rsidR="00563D55" w:rsidRDefault="00563D55" w:rsidP="001D20D2">
      <w:pPr>
        <w:jc w:val="center"/>
        <w:rPr>
          <w:rFonts w:eastAsia="Times New Roman" w:cs="Times New Roman"/>
          <w:b/>
          <w:sz w:val="36"/>
          <w:szCs w:val="36"/>
          <w:u w:val="single"/>
          <w:lang w:eastAsia="en-GB"/>
        </w:rPr>
      </w:pPr>
    </w:p>
    <w:p w:rsidR="00563D55" w:rsidRDefault="00563D55" w:rsidP="001D20D2">
      <w:pPr>
        <w:jc w:val="center"/>
        <w:rPr>
          <w:rFonts w:eastAsia="Times New Roman" w:cs="Times New Roman"/>
          <w:b/>
          <w:sz w:val="36"/>
          <w:szCs w:val="36"/>
          <w:u w:val="single"/>
          <w:lang w:eastAsia="en-GB"/>
        </w:rPr>
      </w:pPr>
    </w:p>
    <w:p w:rsidR="001D20D2" w:rsidRPr="00563D55" w:rsidRDefault="001D20D2" w:rsidP="001D20D2">
      <w:pPr>
        <w:spacing w:after="0" w:line="240" w:lineRule="auto"/>
        <w:jc w:val="center"/>
        <w:rPr>
          <w:rFonts w:ascii="Times New Roman" w:eastAsia="Times New Roman" w:hAnsi="Times New Roman" w:cs="Times New Roman"/>
          <w:szCs w:val="24"/>
          <w:u w:val="single"/>
          <w:lang w:eastAsia="en-GB"/>
        </w:rPr>
      </w:pPr>
      <w:r w:rsidRPr="00563D55">
        <w:rPr>
          <w:rFonts w:ascii="Times New Roman" w:eastAsia="Times New Roman" w:hAnsi="Times New Roman" w:cs="Times New Roman"/>
          <w:b/>
          <w:sz w:val="36"/>
          <w:szCs w:val="36"/>
          <w:u w:val="single"/>
          <w:lang w:eastAsia="en-GB"/>
        </w:rPr>
        <w:lastRenderedPageBreak/>
        <w:t>Modern Foreign Languages Policy</w:t>
      </w:r>
    </w:p>
    <w:p w:rsidR="001D20D2" w:rsidRPr="004C0137" w:rsidRDefault="001D20D2" w:rsidP="001D20D2">
      <w:pPr>
        <w:spacing w:after="0" w:line="240" w:lineRule="auto"/>
        <w:rPr>
          <w:rFonts w:eastAsia="Times New Roman" w:cs="Times New Roman"/>
          <w:szCs w:val="24"/>
          <w:u w:val="single"/>
          <w:lang w:eastAsia="en-GB"/>
        </w:rPr>
      </w:pPr>
    </w:p>
    <w:p w:rsidR="001D20D2" w:rsidRPr="002B704E" w:rsidRDefault="001D20D2" w:rsidP="001D20D2">
      <w:pPr>
        <w:spacing w:after="0" w:line="240" w:lineRule="auto"/>
        <w:rPr>
          <w:rFonts w:ascii="Arial" w:eastAsia="Times New Roman" w:hAnsi="Arial" w:cs="Times New Roman"/>
          <w:szCs w:val="24"/>
          <w:u w:val="single"/>
          <w:lang w:eastAsia="en-GB"/>
        </w:rPr>
      </w:pPr>
    </w:p>
    <w:p w:rsidR="001D20D2" w:rsidRPr="00B62692" w:rsidRDefault="002B704E" w:rsidP="002B704E">
      <w:pPr>
        <w:spacing w:after="0" w:line="240" w:lineRule="auto"/>
        <w:jc w:val="both"/>
        <w:rPr>
          <w:rFonts w:eastAsia="Times New Roman" w:cs="Times New Roman"/>
          <w:b/>
          <w:sz w:val="24"/>
          <w:szCs w:val="24"/>
          <w:lang w:eastAsia="en-GB"/>
        </w:rPr>
      </w:pPr>
      <w:r w:rsidRPr="00B62692">
        <w:rPr>
          <w:rFonts w:eastAsia="Times New Roman" w:cs="Times New Roman"/>
          <w:b/>
          <w:sz w:val="24"/>
          <w:szCs w:val="24"/>
          <w:lang w:eastAsia="en-GB"/>
        </w:rPr>
        <w:t xml:space="preserve">1. </w:t>
      </w:r>
      <w:r w:rsidR="00B62692">
        <w:rPr>
          <w:rFonts w:eastAsia="Times New Roman" w:cs="Times New Roman"/>
          <w:b/>
          <w:sz w:val="24"/>
          <w:szCs w:val="24"/>
          <w:lang w:eastAsia="en-GB"/>
        </w:rPr>
        <w:t xml:space="preserve">         </w:t>
      </w:r>
      <w:r w:rsidRPr="00B62692">
        <w:rPr>
          <w:rFonts w:eastAsia="Times New Roman" w:cs="Times New Roman"/>
          <w:b/>
          <w:sz w:val="24"/>
          <w:szCs w:val="24"/>
          <w:u w:val="single"/>
          <w:lang w:eastAsia="en-GB"/>
        </w:rPr>
        <w:t>Aims</w:t>
      </w:r>
      <w:r w:rsidRPr="00B62692">
        <w:rPr>
          <w:rFonts w:eastAsia="Times New Roman" w:cs="Times New Roman"/>
          <w:b/>
          <w:sz w:val="24"/>
          <w:szCs w:val="24"/>
          <w:lang w:eastAsia="en-GB"/>
        </w:rPr>
        <w:t xml:space="preserve"> </w:t>
      </w:r>
    </w:p>
    <w:p w:rsidR="001D20D2" w:rsidRPr="002B704E" w:rsidRDefault="001D20D2" w:rsidP="002F0093">
      <w:pPr>
        <w:spacing w:after="120" w:line="240" w:lineRule="auto"/>
        <w:ind w:left="720" w:hanging="720"/>
        <w:jc w:val="both"/>
        <w:rPr>
          <w:rFonts w:eastAsia="Times New Roman" w:cs="Times New Roman"/>
          <w:sz w:val="24"/>
          <w:szCs w:val="24"/>
          <w:lang w:eastAsia="en-GB"/>
        </w:rPr>
      </w:pPr>
      <w:r w:rsidRPr="002B704E">
        <w:rPr>
          <w:rFonts w:eastAsia="Times New Roman" w:cs="Times New Roman"/>
          <w:sz w:val="24"/>
          <w:szCs w:val="24"/>
          <w:lang w:eastAsia="en-GB"/>
        </w:rPr>
        <w:t xml:space="preserve">1.1 </w:t>
      </w:r>
      <w:r w:rsidRPr="002B704E">
        <w:rPr>
          <w:rFonts w:eastAsia="Times New Roman" w:cs="Times New Roman"/>
          <w:sz w:val="24"/>
          <w:szCs w:val="24"/>
          <w:lang w:eastAsia="en-GB"/>
        </w:rPr>
        <w:tab/>
        <w:t>In our school, we support the view that learning a modern foreign language is an entitlement for all pupils during their time in Key Stage 2. We also seek to develop our curriculum so that teaching a foreign language is a normal part of it</w:t>
      </w:r>
      <w:r w:rsidR="00E07F2D" w:rsidRPr="002B704E">
        <w:rPr>
          <w:rFonts w:eastAsia="Times New Roman" w:cs="Times New Roman"/>
          <w:sz w:val="24"/>
          <w:szCs w:val="24"/>
          <w:lang w:eastAsia="en-GB"/>
        </w:rPr>
        <w:t>.</w:t>
      </w:r>
      <w:r w:rsidRPr="002B704E">
        <w:rPr>
          <w:rFonts w:eastAsia="Times New Roman" w:cs="Times New Roman"/>
          <w:sz w:val="24"/>
          <w:szCs w:val="24"/>
          <w:lang w:eastAsia="en-GB"/>
        </w:rPr>
        <w:t xml:space="preserve"> </w:t>
      </w:r>
      <w:r w:rsidR="002F0093">
        <w:rPr>
          <w:rFonts w:eastAsia="Times New Roman" w:cs="Times New Roman"/>
          <w:sz w:val="24"/>
          <w:szCs w:val="24"/>
          <w:lang w:eastAsia="en-GB"/>
        </w:rPr>
        <w:t xml:space="preserve"> </w:t>
      </w:r>
    </w:p>
    <w:p w:rsidR="001D20D2" w:rsidRPr="002B704E" w:rsidRDefault="002B704E" w:rsidP="002B704E">
      <w:pPr>
        <w:spacing w:after="120" w:line="240" w:lineRule="auto"/>
        <w:ind w:left="720" w:hanging="720"/>
        <w:jc w:val="both"/>
        <w:rPr>
          <w:rFonts w:eastAsia="Times New Roman" w:cs="Times New Roman"/>
          <w:sz w:val="24"/>
          <w:szCs w:val="24"/>
          <w:lang w:eastAsia="en-GB"/>
        </w:rPr>
      </w:pPr>
      <w:r>
        <w:rPr>
          <w:rFonts w:eastAsia="Times New Roman" w:cs="Times New Roman"/>
          <w:sz w:val="24"/>
          <w:szCs w:val="24"/>
          <w:lang w:eastAsia="en-GB"/>
        </w:rPr>
        <w:t xml:space="preserve">        </w:t>
      </w:r>
    </w:p>
    <w:p w:rsidR="001D20D2" w:rsidRPr="002B704E" w:rsidRDefault="001D20D2" w:rsidP="002B704E">
      <w:pPr>
        <w:spacing w:after="120" w:line="240" w:lineRule="auto"/>
        <w:ind w:left="720" w:hanging="720"/>
        <w:jc w:val="both"/>
        <w:rPr>
          <w:rFonts w:eastAsia="Times New Roman" w:cs="Times New Roman"/>
          <w:sz w:val="24"/>
          <w:szCs w:val="24"/>
          <w:lang w:eastAsia="en-GB"/>
        </w:rPr>
      </w:pPr>
      <w:r w:rsidRPr="002B704E">
        <w:rPr>
          <w:rFonts w:eastAsia="Times New Roman" w:cs="Times New Roman"/>
          <w:sz w:val="24"/>
          <w:szCs w:val="24"/>
          <w:lang w:eastAsia="en-GB"/>
        </w:rPr>
        <w:t xml:space="preserve">1.2 </w:t>
      </w:r>
      <w:r w:rsidRPr="002B704E">
        <w:rPr>
          <w:rFonts w:eastAsia="Times New Roman" w:cs="Times New Roman"/>
          <w:sz w:val="24"/>
          <w:szCs w:val="24"/>
          <w:lang w:eastAsia="en-GB"/>
        </w:rPr>
        <w:tab/>
      </w:r>
      <w:r w:rsidR="002F0093">
        <w:rPr>
          <w:rFonts w:eastAsia="Times New Roman" w:cs="Times New Roman"/>
          <w:sz w:val="24"/>
          <w:szCs w:val="24"/>
          <w:lang w:eastAsia="en-GB"/>
        </w:rPr>
        <w:t xml:space="preserve">We aim </w:t>
      </w:r>
      <w:r w:rsidRPr="002B704E">
        <w:rPr>
          <w:rFonts w:eastAsia="Times New Roman" w:cs="Times New Roman"/>
          <w:sz w:val="24"/>
          <w:szCs w:val="24"/>
          <w:lang w:eastAsia="en-GB"/>
        </w:rPr>
        <w:t>to promote the early development of linguistic competence and an understanding of other cultures. We believe that to accomplish this, we should help the children to do all of the following:</w:t>
      </w:r>
    </w:p>
    <w:p w:rsidR="001D20D2" w:rsidRPr="002F0093" w:rsidRDefault="001D20D2" w:rsidP="002F0093">
      <w:pPr>
        <w:pStyle w:val="ListParagraph"/>
        <w:numPr>
          <w:ilvl w:val="0"/>
          <w:numId w:val="5"/>
        </w:numPr>
        <w:tabs>
          <w:tab w:val="num" w:pos="1209"/>
        </w:tabs>
        <w:spacing w:after="0" w:line="240" w:lineRule="auto"/>
        <w:jc w:val="both"/>
        <w:rPr>
          <w:rFonts w:eastAsia="Times New Roman" w:cs="Times New Roman"/>
          <w:sz w:val="24"/>
          <w:szCs w:val="24"/>
          <w:lang w:eastAsia="en-GB"/>
        </w:rPr>
      </w:pPr>
      <w:r w:rsidRPr="002F0093">
        <w:rPr>
          <w:rFonts w:eastAsia="Times New Roman" w:cs="Times New Roman"/>
          <w:sz w:val="24"/>
          <w:szCs w:val="24"/>
          <w:lang w:eastAsia="en-GB"/>
        </w:rPr>
        <w:t xml:space="preserve">familiarise themselves with the sounds and written form of a modern foreign language;  </w:t>
      </w:r>
    </w:p>
    <w:p w:rsidR="001D20D2" w:rsidRPr="002F0093" w:rsidRDefault="001D20D2" w:rsidP="002F0093">
      <w:pPr>
        <w:pStyle w:val="ListParagraph"/>
        <w:numPr>
          <w:ilvl w:val="0"/>
          <w:numId w:val="5"/>
        </w:numPr>
        <w:tabs>
          <w:tab w:val="num" w:pos="1209"/>
        </w:tabs>
        <w:spacing w:after="0" w:line="240" w:lineRule="auto"/>
        <w:jc w:val="both"/>
        <w:rPr>
          <w:rFonts w:eastAsia="Times New Roman" w:cs="Times New Roman"/>
          <w:sz w:val="24"/>
          <w:szCs w:val="24"/>
          <w:lang w:eastAsia="en-GB"/>
        </w:rPr>
      </w:pPr>
      <w:r w:rsidRPr="002F0093">
        <w:rPr>
          <w:rFonts w:eastAsia="Times New Roman" w:cs="Times New Roman"/>
          <w:sz w:val="24"/>
          <w:szCs w:val="24"/>
          <w:lang w:eastAsia="en-GB"/>
        </w:rPr>
        <w:t>begin to understand a new language, and communicate in it</w:t>
      </w:r>
      <w:r w:rsidR="00BA167E">
        <w:rPr>
          <w:rFonts w:eastAsia="Times New Roman" w:cs="Times New Roman"/>
          <w:sz w:val="24"/>
          <w:szCs w:val="24"/>
          <w:lang w:eastAsia="en-GB"/>
        </w:rPr>
        <w:t xml:space="preserve"> through written and spoken work</w:t>
      </w:r>
      <w:r w:rsidRPr="002F0093">
        <w:rPr>
          <w:rFonts w:eastAsia="Times New Roman" w:cs="Times New Roman"/>
          <w:sz w:val="24"/>
          <w:szCs w:val="24"/>
          <w:lang w:eastAsia="en-GB"/>
        </w:rPr>
        <w:t xml:space="preserve">; </w:t>
      </w:r>
    </w:p>
    <w:p w:rsidR="001D20D2" w:rsidRPr="002F0093" w:rsidRDefault="001D20D2" w:rsidP="002F0093">
      <w:pPr>
        <w:pStyle w:val="ListParagraph"/>
        <w:numPr>
          <w:ilvl w:val="0"/>
          <w:numId w:val="5"/>
        </w:numPr>
        <w:tabs>
          <w:tab w:val="num" w:pos="1209"/>
        </w:tabs>
        <w:spacing w:after="0" w:line="240" w:lineRule="auto"/>
        <w:jc w:val="both"/>
        <w:rPr>
          <w:rFonts w:eastAsia="Times New Roman" w:cs="Times New Roman"/>
          <w:sz w:val="24"/>
          <w:szCs w:val="24"/>
          <w:lang w:eastAsia="en-GB"/>
        </w:rPr>
      </w:pPr>
      <w:r w:rsidRPr="002F0093">
        <w:rPr>
          <w:rFonts w:eastAsia="Times New Roman" w:cs="Times New Roman"/>
          <w:sz w:val="24"/>
          <w:szCs w:val="24"/>
          <w:lang w:eastAsia="en-GB"/>
        </w:rPr>
        <w:t xml:space="preserve">make comparisons between languages; </w:t>
      </w:r>
    </w:p>
    <w:p w:rsidR="001D20D2" w:rsidRPr="002F0093" w:rsidRDefault="001D20D2" w:rsidP="002F0093">
      <w:pPr>
        <w:pStyle w:val="ListParagraph"/>
        <w:numPr>
          <w:ilvl w:val="0"/>
          <w:numId w:val="5"/>
        </w:numPr>
        <w:tabs>
          <w:tab w:val="num" w:pos="1209"/>
        </w:tabs>
        <w:spacing w:after="0" w:line="240" w:lineRule="auto"/>
        <w:jc w:val="both"/>
        <w:rPr>
          <w:rFonts w:eastAsia="Times New Roman" w:cs="Times New Roman"/>
          <w:sz w:val="24"/>
          <w:szCs w:val="24"/>
          <w:lang w:eastAsia="en-GB"/>
        </w:rPr>
      </w:pPr>
      <w:r w:rsidRPr="002F0093">
        <w:rPr>
          <w:rFonts w:eastAsia="Times New Roman" w:cs="Times New Roman"/>
          <w:sz w:val="24"/>
          <w:szCs w:val="24"/>
          <w:lang w:eastAsia="en-GB"/>
        </w:rPr>
        <w:t xml:space="preserve">learn about different countries and their people, and work with materials from different countries and communities, thus increasing their awareness of other cultures; </w:t>
      </w:r>
    </w:p>
    <w:p w:rsidR="001D20D2" w:rsidRDefault="001D20D2" w:rsidP="002F0093">
      <w:pPr>
        <w:pStyle w:val="ListParagraph"/>
        <w:numPr>
          <w:ilvl w:val="0"/>
          <w:numId w:val="5"/>
        </w:numPr>
        <w:tabs>
          <w:tab w:val="num" w:pos="1209"/>
        </w:tabs>
        <w:spacing w:after="0" w:line="240" w:lineRule="auto"/>
        <w:jc w:val="both"/>
        <w:rPr>
          <w:rFonts w:eastAsia="Times New Roman" w:cs="Times New Roman"/>
          <w:sz w:val="24"/>
          <w:szCs w:val="24"/>
          <w:lang w:eastAsia="en-GB"/>
        </w:rPr>
      </w:pPr>
      <w:r w:rsidRPr="002F0093">
        <w:rPr>
          <w:rFonts w:eastAsia="Times New Roman" w:cs="Times New Roman"/>
          <w:sz w:val="24"/>
          <w:szCs w:val="24"/>
          <w:lang w:eastAsia="en-GB"/>
        </w:rPr>
        <w:t xml:space="preserve">develop a positive attitude towards the learning of foreign languages in general; </w:t>
      </w:r>
    </w:p>
    <w:p w:rsidR="00BA167E" w:rsidRPr="00BA167E" w:rsidRDefault="00BA167E" w:rsidP="002F0093">
      <w:pPr>
        <w:pStyle w:val="ListParagraph"/>
        <w:numPr>
          <w:ilvl w:val="0"/>
          <w:numId w:val="5"/>
        </w:numPr>
        <w:tabs>
          <w:tab w:val="num" w:pos="1209"/>
        </w:tabs>
        <w:spacing w:after="0" w:line="240" w:lineRule="auto"/>
        <w:jc w:val="both"/>
        <w:rPr>
          <w:rFonts w:eastAsia="Times New Roman" w:cs="Times New Roman"/>
          <w:sz w:val="24"/>
          <w:szCs w:val="24"/>
          <w:highlight w:val="yellow"/>
          <w:lang w:eastAsia="en-GB"/>
        </w:rPr>
      </w:pPr>
      <w:r w:rsidRPr="00BA167E">
        <w:rPr>
          <w:rFonts w:eastAsia="Times New Roman" w:cs="Times New Roman"/>
          <w:sz w:val="24"/>
          <w:szCs w:val="24"/>
          <w:highlight w:val="yellow"/>
          <w:lang w:eastAsia="en-GB"/>
        </w:rPr>
        <w:t>Have the opportunity to use their verbal language skills through a visit to another country and familiarise with a different school culture.</w:t>
      </w:r>
    </w:p>
    <w:p w:rsidR="001D20D2" w:rsidRPr="002F0093" w:rsidRDefault="001D20D2" w:rsidP="002F0093">
      <w:pPr>
        <w:pStyle w:val="ListParagraph"/>
        <w:numPr>
          <w:ilvl w:val="0"/>
          <w:numId w:val="5"/>
        </w:numPr>
        <w:tabs>
          <w:tab w:val="num" w:pos="1209"/>
        </w:tabs>
        <w:spacing w:after="0" w:line="240" w:lineRule="auto"/>
        <w:jc w:val="both"/>
        <w:rPr>
          <w:rFonts w:eastAsia="Times New Roman" w:cs="Times New Roman"/>
          <w:sz w:val="24"/>
          <w:szCs w:val="24"/>
          <w:lang w:eastAsia="en-GB"/>
        </w:rPr>
      </w:pPr>
      <w:r w:rsidRPr="002F0093">
        <w:rPr>
          <w:rFonts w:eastAsia="Times New Roman" w:cs="Times New Roman"/>
          <w:sz w:val="24"/>
          <w:szCs w:val="24"/>
          <w:lang w:eastAsia="en-GB"/>
        </w:rPr>
        <w:t>use their knowledge of the foreign language with growing confidence, both to understand what they hear and read, and to express themselves in different ways;</w:t>
      </w:r>
    </w:p>
    <w:p w:rsidR="001D20D2" w:rsidRPr="002F0093" w:rsidRDefault="002F0093" w:rsidP="002F0093">
      <w:pPr>
        <w:pStyle w:val="ListParagraph"/>
        <w:numPr>
          <w:ilvl w:val="0"/>
          <w:numId w:val="5"/>
        </w:numPr>
        <w:tabs>
          <w:tab w:val="num" w:pos="1209"/>
        </w:tabs>
        <w:spacing w:after="0" w:line="240" w:lineRule="auto"/>
        <w:jc w:val="both"/>
        <w:rPr>
          <w:rFonts w:eastAsia="Times New Roman" w:cs="Times New Roman"/>
          <w:sz w:val="24"/>
          <w:szCs w:val="24"/>
          <w:lang w:eastAsia="en-GB"/>
        </w:rPr>
      </w:pPr>
      <w:proofErr w:type="gramStart"/>
      <w:r>
        <w:rPr>
          <w:rFonts w:eastAsia="Times New Roman" w:cs="Times New Roman"/>
          <w:sz w:val="24"/>
          <w:szCs w:val="24"/>
          <w:lang w:eastAsia="en-GB"/>
        </w:rPr>
        <w:t>acquire</w:t>
      </w:r>
      <w:proofErr w:type="gramEnd"/>
      <w:r>
        <w:rPr>
          <w:rFonts w:eastAsia="Times New Roman" w:cs="Times New Roman"/>
          <w:sz w:val="24"/>
          <w:szCs w:val="24"/>
          <w:lang w:eastAsia="en-GB"/>
        </w:rPr>
        <w:t>,</w:t>
      </w:r>
      <w:r w:rsidR="001D20D2" w:rsidRPr="002F0093">
        <w:rPr>
          <w:rFonts w:eastAsia="Times New Roman" w:cs="Times New Roman"/>
          <w:sz w:val="24"/>
          <w:szCs w:val="24"/>
          <w:lang w:eastAsia="en-GB"/>
        </w:rPr>
        <w:t xml:space="preserve"> through all of the above, a sound basis for further study at Key Stage 3 and beyond. </w:t>
      </w:r>
    </w:p>
    <w:p w:rsidR="001D20D2" w:rsidRPr="002B704E" w:rsidRDefault="001D20D2" w:rsidP="002B704E">
      <w:pPr>
        <w:spacing w:after="0" w:line="240" w:lineRule="auto"/>
        <w:ind w:left="1209" w:hanging="360"/>
        <w:jc w:val="both"/>
        <w:rPr>
          <w:rFonts w:eastAsia="Times New Roman" w:cs="Times New Roman"/>
          <w:sz w:val="24"/>
          <w:szCs w:val="24"/>
          <w:lang w:eastAsia="en-GB"/>
        </w:rPr>
      </w:pPr>
    </w:p>
    <w:p w:rsidR="001D20D2" w:rsidRPr="00B62692" w:rsidRDefault="00B62692" w:rsidP="002B704E">
      <w:pPr>
        <w:keepNext/>
        <w:spacing w:before="240" w:after="60" w:line="240" w:lineRule="auto"/>
        <w:jc w:val="both"/>
        <w:outlineLvl w:val="1"/>
        <w:rPr>
          <w:rFonts w:eastAsia="Times New Roman" w:cs="Arial"/>
          <w:b/>
          <w:bCs/>
          <w:iCs/>
          <w:sz w:val="24"/>
          <w:szCs w:val="24"/>
          <w:u w:val="single"/>
          <w:lang w:eastAsia="en-GB"/>
        </w:rPr>
      </w:pPr>
      <w:r>
        <w:rPr>
          <w:rFonts w:eastAsia="Times New Roman" w:cs="Arial"/>
          <w:b/>
          <w:bCs/>
          <w:iCs/>
          <w:sz w:val="24"/>
          <w:szCs w:val="24"/>
          <w:lang w:eastAsia="en-GB"/>
        </w:rPr>
        <w:t>2.</w:t>
      </w:r>
      <w:r w:rsidR="001D20D2" w:rsidRPr="002B704E">
        <w:rPr>
          <w:rFonts w:eastAsia="Times New Roman" w:cs="Arial"/>
          <w:b/>
          <w:bCs/>
          <w:iCs/>
          <w:sz w:val="24"/>
          <w:szCs w:val="24"/>
          <w:lang w:eastAsia="en-GB"/>
        </w:rPr>
        <w:tab/>
      </w:r>
      <w:r w:rsidR="001D20D2" w:rsidRPr="00B62692">
        <w:rPr>
          <w:rFonts w:eastAsia="Times New Roman" w:cs="Arial"/>
          <w:b/>
          <w:bCs/>
          <w:iCs/>
          <w:sz w:val="24"/>
          <w:szCs w:val="24"/>
          <w:u w:val="single"/>
          <w:lang w:eastAsia="en-GB"/>
        </w:rPr>
        <w:t>Organisation</w:t>
      </w:r>
    </w:p>
    <w:p w:rsidR="00E07F2D" w:rsidRDefault="00B62692" w:rsidP="002B704E">
      <w:pPr>
        <w:spacing w:after="120" w:line="240" w:lineRule="auto"/>
        <w:ind w:left="720" w:hanging="720"/>
        <w:jc w:val="both"/>
        <w:rPr>
          <w:rFonts w:eastAsia="Times New Roman" w:cs="Times New Roman"/>
          <w:sz w:val="24"/>
          <w:szCs w:val="24"/>
          <w:lang w:eastAsia="en-GB"/>
        </w:rPr>
      </w:pPr>
      <w:r>
        <w:rPr>
          <w:rFonts w:eastAsia="Times New Roman" w:cs="Times New Roman"/>
          <w:sz w:val="24"/>
          <w:szCs w:val="24"/>
          <w:lang w:eastAsia="en-GB"/>
        </w:rPr>
        <w:t>2</w:t>
      </w:r>
      <w:r w:rsidR="001D20D2" w:rsidRPr="002B704E">
        <w:rPr>
          <w:rFonts w:eastAsia="Times New Roman" w:cs="Times New Roman"/>
          <w:sz w:val="24"/>
          <w:szCs w:val="24"/>
          <w:lang w:eastAsia="en-GB"/>
        </w:rPr>
        <w:t>.1</w:t>
      </w:r>
      <w:r w:rsidR="001D20D2" w:rsidRPr="002B704E">
        <w:rPr>
          <w:rFonts w:eastAsia="Times New Roman" w:cs="Times New Roman"/>
          <w:sz w:val="24"/>
          <w:szCs w:val="24"/>
          <w:lang w:eastAsia="en-GB"/>
        </w:rPr>
        <w:tab/>
        <w:t>We teach a foreign language to all children throughout Key Stage 2. Spanish is taught to children in years 3,</w:t>
      </w:r>
      <w:r w:rsidR="002F0093">
        <w:rPr>
          <w:rFonts w:eastAsia="Times New Roman" w:cs="Times New Roman"/>
          <w:sz w:val="24"/>
          <w:szCs w:val="24"/>
          <w:lang w:eastAsia="en-GB"/>
        </w:rPr>
        <w:t xml:space="preserve"> </w:t>
      </w:r>
      <w:r w:rsidR="001D20D2" w:rsidRPr="002B704E">
        <w:rPr>
          <w:rFonts w:eastAsia="Times New Roman" w:cs="Times New Roman"/>
          <w:sz w:val="24"/>
          <w:szCs w:val="24"/>
          <w:lang w:eastAsia="en-GB"/>
        </w:rPr>
        <w:t xml:space="preserve">4 5 and 6 as part of the timetable in lessons of approximately 40 minutes. The language is taught by </w:t>
      </w:r>
      <w:r w:rsidR="001D20D2" w:rsidRPr="00BA167E">
        <w:rPr>
          <w:rFonts w:eastAsia="Times New Roman" w:cs="Times New Roman"/>
          <w:sz w:val="24"/>
          <w:szCs w:val="24"/>
          <w:highlight w:val="yellow"/>
          <w:lang w:eastAsia="en-GB"/>
        </w:rPr>
        <w:t>a language specialist</w:t>
      </w:r>
      <w:r w:rsidR="001D20D2" w:rsidRPr="002B704E">
        <w:rPr>
          <w:rFonts w:eastAsia="Times New Roman" w:cs="Times New Roman"/>
          <w:sz w:val="24"/>
          <w:szCs w:val="24"/>
          <w:lang w:eastAsia="en-GB"/>
        </w:rPr>
        <w:t xml:space="preserve"> </w:t>
      </w:r>
      <w:r w:rsidR="001D20D2" w:rsidRPr="00BA167E">
        <w:rPr>
          <w:rFonts w:eastAsia="Times New Roman" w:cs="Times New Roman"/>
          <w:sz w:val="24"/>
          <w:szCs w:val="24"/>
          <w:highlight w:val="yellow"/>
          <w:lang w:eastAsia="en-GB"/>
        </w:rPr>
        <w:t>initially and where possible by the class teacher.</w:t>
      </w:r>
      <w:r w:rsidR="001D20D2" w:rsidRPr="002B704E">
        <w:rPr>
          <w:rFonts w:eastAsia="Times New Roman" w:cs="Times New Roman"/>
          <w:sz w:val="24"/>
          <w:szCs w:val="24"/>
          <w:lang w:eastAsia="en-GB"/>
        </w:rPr>
        <w:t xml:space="preserve"> We consider this to be important as the teacher can follow up throughout the week providing the constant revision needed for effective language learning. </w:t>
      </w:r>
    </w:p>
    <w:p w:rsidR="002B704E" w:rsidRPr="002B704E" w:rsidRDefault="002B704E" w:rsidP="002B704E">
      <w:pPr>
        <w:spacing w:after="120" w:line="240" w:lineRule="auto"/>
        <w:ind w:left="720" w:hanging="720"/>
        <w:jc w:val="both"/>
        <w:rPr>
          <w:rFonts w:eastAsia="Times New Roman" w:cs="Times New Roman"/>
          <w:sz w:val="24"/>
          <w:szCs w:val="24"/>
          <w:lang w:eastAsia="en-GB"/>
        </w:rPr>
      </w:pPr>
    </w:p>
    <w:p w:rsidR="001D20D2" w:rsidRPr="002B704E" w:rsidRDefault="00B62692" w:rsidP="002B704E">
      <w:pPr>
        <w:keepNext/>
        <w:spacing w:before="240" w:after="60" w:line="240" w:lineRule="auto"/>
        <w:jc w:val="both"/>
        <w:outlineLvl w:val="1"/>
        <w:rPr>
          <w:rFonts w:eastAsia="Times New Roman" w:cs="Arial"/>
          <w:b/>
          <w:bCs/>
          <w:iCs/>
          <w:sz w:val="24"/>
          <w:szCs w:val="24"/>
          <w:lang w:eastAsia="en-GB"/>
        </w:rPr>
      </w:pPr>
      <w:r>
        <w:rPr>
          <w:rFonts w:eastAsia="Times New Roman" w:cs="Arial"/>
          <w:b/>
          <w:bCs/>
          <w:iCs/>
          <w:sz w:val="24"/>
          <w:szCs w:val="24"/>
          <w:lang w:eastAsia="en-GB"/>
        </w:rPr>
        <w:t>3.</w:t>
      </w:r>
      <w:r w:rsidR="001D20D2" w:rsidRPr="002B704E">
        <w:rPr>
          <w:rFonts w:eastAsia="Times New Roman" w:cs="Arial"/>
          <w:b/>
          <w:bCs/>
          <w:iCs/>
          <w:sz w:val="24"/>
          <w:szCs w:val="24"/>
          <w:lang w:eastAsia="en-GB"/>
        </w:rPr>
        <w:t xml:space="preserve"> </w:t>
      </w:r>
      <w:r w:rsidR="001D20D2" w:rsidRPr="002B704E">
        <w:rPr>
          <w:rFonts w:eastAsia="Times New Roman" w:cs="Arial"/>
          <w:b/>
          <w:bCs/>
          <w:iCs/>
          <w:sz w:val="24"/>
          <w:szCs w:val="24"/>
          <w:lang w:eastAsia="en-GB"/>
        </w:rPr>
        <w:tab/>
      </w:r>
      <w:r w:rsidR="001D20D2" w:rsidRPr="00B62692">
        <w:rPr>
          <w:rFonts w:eastAsia="Times New Roman" w:cs="Arial"/>
          <w:b/>
          <w:bCs/>
          <w:iCs/>
          <w:sz w:val="24"/>
          <w:szCs w:val="24"/>
          <w:u w:val="single"/>
          <w:lang w:eastAsia="en-GB"/>
        </w:rPr>
        <w:t>The curriculum</w:t>
      </w:r>
    </w:p>
    <w:p w:rsidR="001D20D2" w:rsidRPr="002B704E" w:rsidRDefault="00B62692" w:rsidP="002B704E">
      <w:pPr>
        <w:spacing w:after="120" w:line="240" w:lineRule="auto"/>
        <w:ind w:left="720" w:hanging="720"/>
        <w:jc w:val="both"/>
        <w:rPr>
          <w:rFonts w:eastAsia="Times New Roman" w:cs="Times New Roman"/>
          <w:sz w:val="24"/>
          <w:szCs w:val="24"/>
          <w:lang w:eastAsia="en-GB"/>
        </w:rPr>
      </w:pPr>
      <w:r>
        <w:rPr>
          <w:rFonts w:eastAsia="Times New Roman" w:cs="Times New Roman"/>
          <w:sz w:val="24"/>
          <w:szCs w:val="24"/>
          <w:lang w:eastAsia="en-GB"/>
        </w:rPr>
        <w:t>3</w:t>
      </w:r>
      <w:r w:rsidR="001D20D2" w:rsidRPr="002B704E">
        <w:rPr>
          <w:rFonts w:eastAsia="Times New Roman" w:cs="Times New Roman"/>
          <w:sz w:val="24"/>
          <w:szCs w:val="24"/>
          <w:lang w:eastAsia="en-GB"/>
        </w:rPr>
        <w:t xml:space="preserve">.1 </w:t>
      </w:r>
      <w:r w:rsidR="001D20D2" w:rsidRPr="002B704E">
        <w:rPr>
          <w:rFonts w:eastAsia="Times New Roman" w:cs="Times New Roman"/>
          <w:sz w:val="24"/>
          <w:szCs w:val="24"/>
          <w:lang w:eastAsia="en-GB"/>
        </w:rPr>
        <w:tab/>
        <w:t>Spanish is the modern foreign language that we teach in our school.</w:t>
      </w:r>
    </w:p>
    <w:p w:rsidR="001D20D2" w:rsidRPr="002B704E" w:rsidRDefault="001D20D2" w:rsidP="002B704E">
      <w:pPr>
        <w:spacing w:after="120" w:line="240" w:lineRule="auto"/>
        <w:ind w:left="720" w:hanging="720"/>
        <w:jc w:val="both"/>
        <w:rPr>
          <w:rFonts w:eastAsia="Times New Roman" w:cs="Times New Roman"/>
          <w:sz w:val="24"/>
          <w:szCs w:val="24"/>
          <w:lang w:eastAsia="en-GB"/>
        </w:rPr>
      </w:pPr>
      <w:r w:rsidRPr="002B704E">
        <w:rPr>
          <w:rFonts w:eastAsia="Times New Roman" w:cs="Times New Roman"/>
          <w:sz w:val="24"/>
          <w:szCs w:val="24"/>
          <w:lang w:eastAsia="en-GB"/>
        </w:rPr>
        <w:t xml:space="preserve"> </w:t>
      </w:r>
      <w:r w:rsidRPr="002B704E">
        <w:rPr>
          <w:rFonts w:eastAsia="Times New Roman" w:cs="Times New Roman"/>
          <w:sz w:val="24"/>
          <w:szCs w:val="24"/>
          <w:lang w:eastAsia="en-GB"/>
        </w:rPr>
        <w:tab/>
        <w:t>The curriculum that we follow is based on the guidance given in the Key Stage 2 Framework for Languages and the Federation of Hackney Schools scheme of work at key stage 2.</w:t>
      </w:r>
    </w:p>
    <w:p w:rsidR="001D20D2" w:rsidRPr="002B704E" w:rsidRDefault="00B62692" w:rsidP="002B704E">
      <w:pPr>
        <w:spacing w:after="120" w:line="240" w:lineRule="auto"/>
        <w:ind w:left="720" w:hanging="720"/>
        <w:jc w:val="both"/>
        <w:rPr>
          <w:rFonts w:eastAsia="Times New Roman" w:cs="Times New Roman"/>
          <w:sz w:val="24"/>
          <w:szCs w:val="24"/>
          <w:lang w:eastAsia="en-GB"/>
        </w:rPr>
      </w:pPr>
      <w:r>
        <w:rPr>
          <w:rFonts w:eastAsia="Times New Roman" w:cs="Times New Roman"/>
          <w:sz w:val="24"/>
          <w:szCs w:val="24"/>
          <w:lang w:eastAsia="en-GB"/>
        </w:rPr>
        <w:lastRenderedPageBreak/>
        <w:t>3</w:t>
      </w:r>
      <w:r w:rsidR="001D20D2" w:rsidRPr="002B704E">
        <w:rPr>
          <w:rFonts w:eastAsia="Times New Roman" w:cs="Times New Roman"/>
          <w:sz w:val="24"/>
          <w:szCs w:val="24"/>
          <w:lang w:eastAsia="en-GB"/>
        </w:rPr>
        <w:t xml:space="preserve">.2 </w:t>
      </w:r>
      <w:r w:rsidR="001D20D2" w:rsidRPr="002B704E">
        <w:rPr>
          <w:rFonts w:eastAsia="Times New Roman" w:cs="Times New Roman"/>
          <w:sz w:val="24"/>
          <w:szCs w:val="24"/>
          <w:lang w:eastAsia="en-GB"/>
        </w:rPr>
        <w:tab/>
        <w:t>We teach the children to know and understand how to:</w:t>
      </w:r>
    </w:p>
    <w:p w:rsidR="001D20D2" w:rsidRPr="002B704E" w:rsidRDefault="001D20D2" w:rsidP="002B704E">
      <w:pPr>
        <w:pStyle w:val="ListParagraph"/>
        <w:numPr>
          <w:ilvl w:val="0"/>
          <w:numId w:val="3"/>
        </w:numPr>
        <w:tabs>
          <w:tab w:val="num" w:pos="1209"/>
        </w:tabs>
        <w:spacing w:after="0" w:line="240" w:lineRule="auto"/>
        <w:jc w:val="both"/>
        <w:rPr>
          <w:rFonts w:eastAsia="Times New Roman" w:cs="Times New Roman"/>
          <w:sz w:val="24"/>
          <w:szCs w:val="24"/>
          <w:lang w:eastAsia="en-GB"/>
        </w:rPr>
      </w:pPr>
      <w:r w:rsidRPr="00BA167E">
        <w:rPr>
          <w:rFonts w:eastAsia="Times New Roman" w:cs="Times New Roman"/>
          <w:sz w:val="24"/>
          <w:szCs w:val="24"/>
          <w:highlight w:val="yellow"/>
          <w:lang w:eastAsia="en-GB"/>
        </w:rPr>
        <w:t>ask and answer questions</w:t>
      </w:r>
      <w:r w:rsidRPr="002B704E">
        <w:rPr>
          <w:rFonts w:eastAsia="Times New Roman" w:cs="Times New Roman"/>
          <w:sz w:val="24"/>
          <w:szCs w:val="24"/>
          <w:lang w:eastAsia="en-GB"/>
        </w:rPr>
        <w:t>;</w:t>
      </w:r>
      <w:r w:rsidR="002B704E">
        <w:rPr>
          <w:rFonts w:eastAsia="Times New Roman" w:cs="Times New Roman"/>
          <w:sz w:val="24"/>
          <w:szCs w:val="24"/>
          <w:lang w:eastAsia="en-GB"/>
        </w:rPr>
        <w:t xml:space="preserve"> </w:t>
      </w:r>
      <w:r w:rsidRPr="002B704E">
        <w:rPr>
          <w:rFonts w:eastAsia="Times New Roman" w:cs="Times New Roman"/>
          <w:sz w:val="24"/>
          <w:szCs w:val="24"/>
          <w:lang w:eastAsia="en-GB"/>
        </w:rPr>
        <w:t>use correct pronunciation and intonation;</w:t>
      </w:r>
    </w:p>
    <w:p w:rsidR="001D20D2" w:rsidRPr="002B704E" w:rsidRDefault="001D20D2" w:rsidP="002B704E">
      <w:pPr>
        <w:pStyle w:val="ListParagraph"/>
        <w:numPr>
          <w:ilvl w:val="0"/>
          <w:numId w:val="3"/>
        </w:numPr>
        <w:tabs>
          <w:tab w:val="num" w:pos="1209"/>
        </w:tabs>
        <w:spacing w:after="0" w:line="240" w:lineRule="auto"/>
        <w:jc w:val="both"/>
        <w:rPr>
          <w:rFonts w:eastAsia="Times New Roman" w:cs="Times New Roman"/>
          <w:sz w:val="24"/>
          <w:szCs w:val="24"/>
          <w:lang w:eastAsia="en-GB"/>
        </w:rPr>
      </w:pPr>
      <w:r w:rsidRPr="002B704E">
        <w:rPr>
          <w:rFonts w:eastAsia="Times New Roman" w:cs="Times New Roman"/>
          <w:sz w:val="24"/>
          <w:szCs w:val="24"/>
          <w:lang w:eastAsia="en-GB"/>
        </w:rPr>
        <w:t>memorise words;</w:t>
      </w:r>
      <w:r w:rsidR="002B704E">
        <w:rPr>
          <w:rFonts w:eastAsia="Times New Roman" w:cs="Times New Roman"/>
          <w:sz w:val="24"/>
          <w:szCs w:val="24"/>
          <w:lang w:eastAsia="en-GB"/>
        </w:rPr>
        <w:t xml:space="preserve"> </w:t>
      </w:r>
      <w:r w:rsidRPr="002B704E">
        <w:rPr>
          <w:rFonts w:eastAsia="Times New Roman" w:cs="Times New Roman"/>
          <w:sz w:val="24"/>
          <w:szCs w:val="24"/>
          <w:lang w:eastAsia="en-GB"/>
        </w:rPr>
        <w:t>interpret meaning;</w:t>
      </w:r>
    </w:p>
    <w:p w:rsidR="001D20D2" w:rsidRPr="002B704E" w:rsidRDefault="001D20D2" w:rsidP="002B704E">
      <w:pPr>
        <w:pStyle w:val="ListParagraph"/>
        <w:numPr>
          <w:ilvl w:val="0"/>
          <w:numId w:val="3"/>
        </w:numPr>
        <w:tabs>
          <w:tab w:val="num" w:pos="1209"/>
        </w:tabs>
        <w:spacing w:after="0" w:line="240" w:lineRule="auto"/>
        <w:jc w:val="both"/>
        <w:rPr>
          <w:rFonts w:eastAsia="Times New Roman" w:cs="Times New Roman"/>
          <w:sz w:val="24"/>
          <w:szCs w:val="24"/>
          <w:lang w:eastAsia="en-GB"/>
        </w:rPr>
      </w:pPr>
      <w:r w:rsidRPr="002B704E">
        <w:rPr>
          <w:rFonts w:eastAsia="Times New Roman" w:cs="Times New Roman"/>
          <w:sz w:val="24"/>
          <w:szCs w:val="24"/>
          <w:lang w:eastAsia="en-GB"/>
        </w:rPr>
        <w:t>understand basic grammar;</w:t>
      </w:r>
    </w:p>
    <w:p w:rsidR="001D20D2" w:rsidRPr="002B704E" w:rsidRDefault="001D20D2" w:rsidP="002B704E">
      <w:pPr>
        <w:pStyle w:val="ListParagraph"/>
        <w:numPr>
          <w:ilvl w:val="0"/>
          <w:numId w:val="3"/>
        </w:numPr>
        <w:tabs>
          <w:tab w:val="num" w:pos="1209"/>
        </w:tabs>
        <w:spacing w:after="0" w:line="240" w:lineRule="auto"/>
        <w:jc w:val="both"/>
        <w:rPr>
          <w:rFonts w:eastAsia="Times New Roman" w:cs="Times New Roman"/>
          <w:sz w:val="24"/>
          <w:szCs w:val="24"/>
          <w:lang w:eastAsia="en-GB"/>
        </w:rPr>
      </w:pPr>
      <w:r w:rsidRPr="00BA167E">
        <w:rPr>
          <w:rFonts w:eastAsia="Times New Roman" w:cs="Times New Roman"/>
          <w:sz w:val="24"/>
          <w:szCs w:val="24"/>
          <w:highlight w:val="yellow"/>
          <w:lang w:eastAsia="en-GB"/>
        </w:rPr>
        <w:t>use dictionaries</w:t>
      </w:r>
      <w:r w:rsidRPr="002B704E">
        <w:rPr>
          <w:rFonts w:eastAsia="Times New Roman" w:cs="Times New Roman"/>
          <w:sz w:val="24"/>
          <w:szCs w:val="24"/>
          <w:lang w:eastAsia="en-GB"/>
        </w:rPr>
        <w:t>;</w:t>
      </w:r>
      <w:r w:rsidR="002B704E">
        <w:rPr>
          <w:rFonts w:eastAsia="Times New Roman" w:cs="Times New Roman"/>
          <w:sz w:val="24"/>
          <w:szCs w:val="24"/>
          <w:lang w:eastAsia="en-GB"/>
        </w:rPr>
        <w:t xml:space="preserve"> </w:t>
      </w:r>
      <w:r w:rsidRPr="002B704E">
        <w:rPr>
          <w:rFonts w:eastAsia="Times New Roman" w:cs="Times New Roman"/>
          <w:sz w:val="24"/>
          <w:szCs w:val="24"/>
          <w:lang w:eastAsia="en-GB"/>
        </w:rPr>
        <w:t>work in pairs and groups to communicate in the other language;</w:t>
      </w:r>
    </w:p>
    <w:p w:rsidR="001D20D2" w:rsidRDefault="004C0137" w:rsidP="002B704E">
      <w:pPr>
        <w:pStyle w:val="ListParagraph"/>
        <w:numPr>
          <w:ilvl w:val="0"/>
          <w:numId w:val="3"/>
        </w:numPr>
        <w:tabs>
          <w:tab w:val="num" w:pos="1209"/>
        </w:tabs>
        <w:spacing w:after="0" w:line="240" w:lineRule="auto"/>
        <w:jc w:val="both"/>
        <w:rPr>
          <w:rFonts w:eastAsia="Times New Roman" w:cs="Times New Roman"/>
          <w:sz w:val="24"/>
          <w:szCs w:val="24"/>
          <w:lang w:eastAsia="en-GB"/>
        </w:rPr>
      </w:pPr>
      <w:proofErr w:type="gramStart"/>
      <w:r>
        <w:rPr>
          <w:rFonts w:eastAsia="Times New Roman" w:cs="Times New Roman"/>
          <w:sz w:val="24"/>
          <w:szCs w:val="24"/>
          <w:lang w:eastAsia="en-GB"/>
        </w:rPr>
        <w:t>look</w:t>
      </w:r>
      <w:proofErr w:type="gramEnd"/>
      <w:r>
        <w:rPr>
          <w:rFonts w:eastAsia="Times New Roman" w:cs="Times New Roman"/>
          <w:sz w:val="24"/>
          <w:szCs w:val="24"/>
          <w:lang w:eastAsia="en-GB"/>
        </w:rPr>
        <w:t xml:space="preserve"> at life in another culture and </w:t>
      </w:r>
      <w:r w:rsidR="001D20D2" w:rsidRPr="002B704E">
        <w:rPr>
          <w:rFonts w:eastAsia="Times New Roman" w:cs="Times New Roman"/>
          <w:sz w:val="24"/>
          <w:szCs w:val="24"/>
          <w:lang w:eastAsia="en-GB"/>
        </w:rPr>
        <w:t xml:space="preserve">read and write simple words and basic sentences. </w:t>
      </w:r>
    </w:p>
    <w:p w:rsidR="004C0137" w:rsidRPr="004C0137" w:rsidRDefault="004C0137" w:rsidP="004C0137">
      <w:pPr>
        <w:tabs>
          <w:tab w:val="num" w:pos="1209"/>
        </w:tabs>
        <w:spacing w:after="0" w:line="240" w:lineRule="auto"/>
        <w:jc w:val="both"/>
        <w:rPr>
          <w:rFonts w:eastAsia="Times New Roman" w:cs="Times New Roman"/>
          <w:sz w:val="24"/>
          <w:szCs w:val="24"/>
          <w:lang w:eastAsia="en-GB"/>
        </w:rPr>
      </w:pPr>
    </w:p>
    <w:p w:rsidR="001D20D2" w:rsidRPr="00B62692" w:rsidRDefault="00B62692" w:rsidP="002B704E">
      <w:pPr>
        <w:keepNext/>
        <w:spacing w:before="240" w:after="60" w:line="240" w:lineRule="auto"/>
        <w:jc w:val="both"/>
        <w:outlineLvl w:val="1"/>
        <w:rPr>
          <w:rFonts w:eastAsia="Times New Roman" w:cs="Arial"/>
          <w:b/>
          <w:bCs/>
          <w:iCs/>
          <w:sz w:val="24"/>
          <w:szCs w:val="24"/>
          <w:u w:val="single"/>
          <w:lang w:eastAsia="en-GB"/>
        </w:rPr>
      </w:pPr>
      <w:r>
        <w:rPr>
          <w:rFonts w:eastAsia="Times New Roman" w:cs="Arial"/>
          <w:b/>
          <w:bCs/>
          <w:iCs/>
          <w:sz w:val="24"/>
          <w:szCs w:val="24"/>
          <w:lang w:eastAsia="en-GB"/>
        </w:rPr>
        <w:t>4.</w:t>
      </w:r>
      <w:r w:rsidR="001D20D2" w:rsidRPr="002B704E">
        <w:rPr>
          <w:rFonts w:eastAsia="Times New Roman" w:cs="Arial"/>
          <w:b/>
          <w:bCs/>
          <w:iCs/>
          <w:sz w:val="24"/>
          <w:szCs w:val="24"/>
          <w:lang w:eastAsia="en-GB"/>
        </w:rPr>
        <w:tab/>
      </w:r>
      <w:r>
        <w:rPr>
          <w:rFonts w:eastAsia="Times New Roman" w:cs="Arial"/>
          <w:b/>
          <w:bCs/>
          <w:iCs/>
          <w:sz w:val="24"/>
          <w:szCs w:val="24"/>
          <w:u w:val="single"/>
          <w:lang w:eastAsia="en-GB"/>
        </w:rPr>
        <w:t>Modern foreign languages and I</w:t>
      </w:r>
      <w:r w:rsidR="001D20D2" w:rsidRPr="00B62692">
        <w:rPr>
          <w:rFonts w:eastAsia="Times New Roman" w:cs="Arial"/>
          <w:b/>
          <w:bCs/>
          <w:iCs/>
          <w:sz w:val="24"/>
          <w:szCs w:val="24"/>
          <w:u w:val="single"/>
          <w:lang w:eastAsia="en-GB"/>
        </w:rPr>
        <w:t>nclusion</w:t>
      </w:r>
    </w:p>
    <w:p w:rsidR="001D20D2" w:rsidRPr="002B704E" w:rsidRDefault="00B62692" w:rsidP="002B704E">
      <w:pPr>
        <w:spacing w:after="120" w:line="240" w:lineRule="auto"/>
        <w:ind w:left="720" w:hanging="720"/>
        <w:jc w:val="both"/>
        <w:rPr>
          <w:rFonts w:eastAsia="Times New Roman" w:cs="Times New Roman"/>
          <w:sz w:val="24"/>
          <w:szCs w:val="24"/>
          <w:lang w:eastAsia="en-GB"/>
        </w:rPr>
      </w:pPr>
      <w:r>
        <w:rPr>
          <w:rFonts w:eastAsia="Times New Roman" w:cs="Times New Roman"/>
          <w:sz w:val="24"/>
          <w:szCs w:val="24"/>
          <w:lang w:eastAsia="en-GB"/>
        </w:rPr>
        <w:t>4</w:t>
      </w:r>
      <w:r w:rsidR="001D20D2" w:rsidRPr="002B704E">
        <w:rPr>
          <w:rFonts w:eastAsia="Times New Roman" w:cs="Times New Roman"/>
          <w:sz w:val="24"/>
          <w:szCs w:val="24"/>
          <w:lang w:eastAsia="en-GB"/>
        </w:rPr>
        <w:t>.1</w:t>
      </w:r>
      <w:r w:rsidR="001D20D2" w:rsidRPr="002B704E">
        <w:rPr>
          <w:rFonts w:eastAsia="Times New Roman" w:cs="Times New Roman"/>
          <w:sz w:val="24"/>
          <w:szCs w:val="24"/>
          <w:lang w:eastAsia="en-GB"/>
        </w:rPr>
        <w:tab/>
        <w:t>At our school, we teach a modern foreign language to all children, whatever their ability. A modern foreign language forms part of the school curriculum policy to provide a broad and balanced education to all children. Through our modern foreign language teaching, we provide learning opportunities that enable all pupils to make progress. We do this by setting suitable learning challenges and responding to each child's different needs. Assessment  in each year group at key stage 2 against the National Curriculum Language Ladder and the Learning Trusts own assessment criteria allows us to consider each child's attainment and progress against expected levels in</w:t>
      </w:r>
      <w:r w:rsidR="002F0093">
        <w:rPr>
          <w:rFonts w:eastAsia="Times New Roman" w:cs="Times New Roman"/>
          <w:sz w:val="24"/>
          <w:szCs w:val="24"/>
          <w:lang w:eastAsia="en-GB"/>
        </w:rPr>
        <w:t xml:space="preserve"> </w:t>
      </w:r>
      <w:r w:rsidR="001D20D2" w:rsidRPr="002B704E">
        <w:rPr>
          <w:rFonts w:eastAsia="Times New Roman" w:cs="Times New Roman"/>
          <w:sz w:val="24"/>
          <w:szCs w:val="24"/>
          <w:lang w:eastAsia="en-GB"/>
        </w:rPr>
        <w:t>Spanish.</w:t>
      </w:r>
    </w:p>
    <w:p w:rsidR="001D20D2" w:rsidRDefault="00B62692" w:rsidP="002B704E">
      <w:pPr>
        <w:spacing w:after="120" w:line="240" w:lineRule="auto"/>
        <w:ind w:left="720" w:hanging="720"/>
        <w:jc w:val="both"/>
        <w:rPr>
          <w:rFonts w:eastAsia="Times New Roman" w:cs="Times New Roman"/>
          <w:sz w:val="24"/>
          <w:szCs w:val="24"/>
          <w:lang w:eastAsia="en-GB"/>
        </w:rPr>
      </w:pPr>
      <w:r>
        <w:rPr>
          <w:rFonts w:eastAsia="Times New Roman" w:cs="Times New Roman"/>
          <w:sz w:val="24"/>
          <w:szCs w:val="24"/>
          <w:lang w:eastAsia="en-GB"/>
        </w:rPr>
        <w:t>4</w:t>
      </w:r>
      <w:r w:rsidR="001D20D2" w:rsidRPr="002B704E">
        <w:rPr>
          <w:rFonts w:eastAsia="Times New Roman" w:cs="Times New Roman"/>
          <w:sz w:val="24"/>
          <w:szCs w:val="24"/>
          <w:lang w:eastAsia="en-GB"/>
        </w:rPr>
        <w:t>.2</w:t>
      </w:r>
      <w:r w:rsidR="001D20D2" w:rsidRPr="002B704E">
        <w:rPr>
          <w:rFonts w:eastAsia="Times New Roman" w:cs="Times New Roman"/>
          <w:sz w:val="24"/>
          <w:szCs w:val="24"/>
          <w:lang w:eastAsia="en-GB"/>
        </w:rPr>
        <w:tab/>
      </w:r>
      <w:r w:rsidR="002F0093" w:rsidRPr="0085652A">
        <w:rPr>
          <w:rFonts w:eastAsia="Times New Roman" w:cs="Arial"/>
          <w:b/>
          <w:bCs/>
          <w:sz w:val="24"/>
          <w:szCs w:val="24"/>
        </w:rPr>
        <w:t>SEND and Inclusion</w:t>
      </w:r>
      <w:r w:rsidR="002F0093">
        <w:rPr>
          <w:rFonts w:eastAsia="Times New Roman" w:cs="Arial"/>
          <w:b/>
          <w:bCs/>
          <w:sz w:val="24"/>
          <w:szCs w:val="24"/>
          <w:u w:val="single"/>
        </w:rPr>
        <w:t xml:space="preserve"> </w:t>
      </w:r>
      <w:r w:rsidR="001D20D2" w:rsidRPr="002B704E">
        <w:rPr>
          <w:rFonts w:eastAsia="Times New Roman" w:cs="Times New Roman"/>
          <w:sz w:val="24"/>
          <w:szCs w:val="24"/>
          <w:lang w:eastAsia="en-GB"/>
        </w:rPr>
        <w:t xml:space="preserve">When progress falls significantly outside the expected </w:t>
      </w:r>
      <w:proofErr w:type="gramStart"/>
      <w:r w:rsidR="001D20D2" w:rsidRPr="002B704E">
        <w:rPr>
          <w:rFonts w:eastAsia="Times New Roman" w:cs="Times New Roman"/>
          <w:sz w:val="24"/>
          <w:szCs w:val="24"/>
          <w:lang w:eastAsia="en-GB"/>
        </w:rPr>
        <w:t>range,</w:t>
      </w:r>
      <w:proofErr w:type="gramEnd"/>
      <w:r w:rsidR="001D20D2" w:rsidRPr="002B704E">
        <w:rPr>
          <w:rFonts w:eastAsia="Times New Roman" w:cs="Times New Roman"/>
          <w:sz w:val="24"/>
          <w:szCs w:val="24"/>
          <w:lang w:eastAsia="en-GB"/>
        </w:rPr>
        <w:t xml:space="preserve"> the child may have special educational needs. Our assessment process looks at a range of factors – classroom organisation, teaching materials, teaching style, </w:t>
      </w:r>
      <w:proofErr w:type="gramStart"/>
      <w:r w:rsidR="001D20D2" w:rsidRPr="002B704E">
        <w:rPr>
          <w:rFonts w:eastAsia="Times New Roman" w:cs="Times New Roman"/>
          <w:sz w:val="24"/>
          <w:szCs w:val="24"/>
          <w:lang w:eastAsia="en-GB"/>
        </w:rPr>
        <w:t>differentiation</w:t>
      </w:r>
      <w:proofErr w:type="gramEnd"/>
      <w:r w:rsidR="001D20D2" w:rsidRPr="002B704E">
        <w:rPr>
          <w:rFonts w:eastAsia="Times New Roman" w:cs="Times New Roman"/>
          <w:sz w:val="24"/>
          <w:szCs w:val="24"/>
          <w:lang w:eastAsia="en-GB"/>
        </w:rPr>
        <w:t xml:space="preserve"> – so that we can take some additional or different action to enable the child to learn more effectively. This ensures that our teaching is matched to the child's needs.</w:t>
      </w:r>
      <w:r w:rsidR="007233D5">
        <w:rPr>
          <w:rFonts w:eastAsia="Times New Roman" w:cs="Times New Roman"/>
          <w:sz w:val="24"/>
          <w:szCs w:val="24"/>
          <w:lang w:eastAsia="en-GB"/>
        </w:rPr>
        <w:t xml:space="preserve">    </w:t>
      </w:r>
    </w:p>
    <w:p w:rsidR="007233D5" w:rsidRPr="007233D5" w:rsidRDefault="007233D5" w:rsidP="007233D5">
      <w:pPr>
        <w:spacing w:after="0" w:line="240" w:lineRule="auto"/>
        <w:jc w:val="both"/>
        <w:rPr>
          <w:rFonts w:cstheme="minorHAnsi"/>
          <w:sz w:val="24"/>
          <w:szCs w:val="24"/>
        </w:rPr>
      </w:pPr>
      <w:r>
        <w:rPr>
          <w:rFonts w:eastAsia="Times New Roman" w:cs="Times New Roman"/>
          <w:sz w:val="24"/>
          <w:szCs w:val="24"/>
          <w:lang w:eastAsia="en-GB"/>
        </w:rPr>
        <w:t xml:space="preserve">            </w:t>
      </w:r>
      <w:r w:rsidRPr="007233D5">
        <w:rPr>
          <w:rFonts w:cstheme="minorHAnsi"/>
          <w:sz w:val="24"/>
          <w:szCs w:val="24"/>
        </w:rPr>
        <w:t>(see separate SEN policy)</w:t>
      </w:r>
    </w:p>
    <w:p w:rsidR="007233D5" w:rsidRPr="002B704E" w:rsidRDefault="007233D5" w:rsidP="002B704E">
      <w:pPr>
        <w:spacing w:after="120" w:line="240" w:lineRule="auto"/>
        <w:ind w:left="720" w:hanging="720"/>
        <w:jc w:val="both"/>
        <w:rPr>
          <w:rFonts w:eastAsia="Times New Roman" w:cs="Times New Roman"/>
          <w:sz w:val="24"/>
          <w:szCs w:val="24"/>
          <w:lang w:eastAsia="en-GB"/>
        </w:rPr>
      </w:pPr>
    </w:p>
    <w:p w:rsidR="001D20D2" w:rsidRPr="002B704E" w:rsidRDefault="00B62692" w:rsidP="002B704E">
      <w:pPr>
        <w:spacing w:after="120" w:line="240" w:lineRule="auto"/>
        <w:ind w:left="720" w:hanging="720"/>
        <w:jc w:val="both"/>
        <w:rPr>
          <w:rFonts w:eastAsia="Times New Roman" w:cs="Times New Roman"/>
          <w:sz w:val="24"/>
          <w:szCs w:val="24"/>
          <w:lang w:eastAsia="en-GB"/>
        </w:rPr>
      </w:pPr>
      <w:r>
        <w:rPr>
          <w:rFonts w:eastAsia="Times New Roman" w:cs="Times New Roman"/>
          <w:sz w:val="24"/>
          <w:szCs w:val="24"/>
          <w:lang w:eastAsia="en-GB"/>
        </w:rPr>
        <w:t>4</w:t>
      </w:r>
      <w:r w:rsidR="001D20D2" w:rsidRPr="002B704E">
        <w:rPr>
          <w:rFonts w:eastAsia="Times New Roman" w:cs="Times New Roman"/>
          <w:sz w:val="24"/>
          <w:szCs w:val="24"/>
          <w:lang w:eastAsia="en-GB"/>
        </w:rPr>
        <w:t>.3</w:t>
      </w:r>
      <w:r w:rsidR="001D20D2" w:rsidRPr="002B704E">
        <w:rPr>
          <w:rFonts w:eastAsia="Times New Roman" w:cs="Times New Roman"/>
          <w:sz w:val="24"/>
          <w:szCs w:val="24"/>
          <w:lang w:eastAsia="en-GB"/>
        </w:rPr>
        <w:tab/>
        <w:t>More serious intervention may lead to the creation of an Individual Education Plan (IEP) for children with special educational needs. The IEP may include, as appropriate, specific targets relating to the modern foreign language.</w:t>
      </w:r>
    </w:p>
    <w:p w:rsidR="001D20D2" w:rsidRPr="00B62692" w:rsidRDefault="00B62692" w:rsidP="002B704E">
      <w:pPr>
        <w:keepNext/>
        <w:spacing w:before="240" w:after="60" w:line="240" w:lineRule="auto"/>
        <w:jc w:val="both"/>
        <w:outlineLvl w:val="1"/>
        <w:rPr>
          <w:rFonts w:eastAsia="Times New Roman" w:cs="Arial"/>
          <w:b/>
          <w:bCs/>
          <w:iCs/>
          <w:sz w:val="24"/>
          <w:szCs w:val="24"/>
          <w:u w:val="single"/>
          <w:lang w:eastAsia="en-GB"/>
        </w:rPr>
      </w:pPr>
      <w:r>
        <w:rPr>
          <w:rFonts w:eastAsia="Times New Roman" w:cs="Arial"/>
          <w:b/>
          <w:bCs/>
          <w:iCs/>
          <w:sz w:val="24"/>
          <w:szCs w:val="24"/>
          <w:lang w:eastAsia="en-GB"/>
        </w:rPr>
        <w:t>5.</w:t>
      </w:r>
      <w:r w:rsidR="001D20D2" w:rsidRPr="002B704E">
        <w:rPr>
          <w:rFonts w:eastAsia="Times New Roman" w:cs="Arial"/>
          <w:b/>
          <w:bCs/>
          <w:iCs/>
          <w:sz w:val="24"/>
          <w:szCs w:val="24"/>
          <w:lang w:eastAsia="en-GB"/>
        </w:rPr>
        <w:tab/>
      </w:r>
      <w:r w:rsidR="001D20D2" w:rsidRPr="00B62692">
        <w:rPr>
          <w:rFonts w:eastAsia="Times New Roman" w:cs="Arial"/>
          <w:b/>
          <w:bCs/>
          <w:iCs/>
          <w:sz w:val="24"/>
          <w:szCs w:val="24"/>
          <w:u w:val="single"/>
          <w:lang w:eastAsia="en-GB"/>
        </w:rPr>
        <w:t>Assessment for learning and Achievement</w:t>
      </w:r>
    </w:p>
    <w:p w:rsidR="001D20D2" w:rsidRPr="000842DE" w:rsidRDefault="00B62692" w:rsidP="002B704E">
      <w:pPr>
        <w:spacing w:after="120" w:line="240" w:lineRule="auto"/>
        <w:ind w:left="720" w:hanging="720"/>
        <w:jc w:val="both"/>
        <w:rPr>
          <w:rFonts w:eastAsia="Times New Roman" w:cs="Times New Roman"/>
          <w:sz w:val="24"/>
          <w:szCs w:val="24"/>
          <w:highlight w:val="yellow"/>
          <w:lang w:eastAsia="en-GB"/>
        </w:rPr>
      </w:pPr>
      <w:r>
        <w:rPr>
          <w:rFonts w:eastAsia="Times New Roman" w:cs="Times New Roman"/>
          <w:sz w:val="24"/>
          <w:szCs w:val="24"/>
          <w:lang w:eastAsia="en-GB"/>
        </w:rPr>
        <w:t>5</w:t>
      </w:r>
      <w:r w:rsidR="001D20D2" w:rsidRPr="002B704E">
        <w:rPr>
          <w:rFonts w:eastAsia="Times New Roman" w:cs="Times New Roman"/>
          <w:sz w:val="24"/>
          <w:szCs w:val="24"/>
          <w:lang w:eastAsia="en-GB"/>
        </w:rPr>
        <w:t>.1</w:t>
      </w:r>
      <w:r w:rsidR="001D20D2" w:rsidRPr="002B704E">
        <w:rPr>
          <w:rFonts w:eastAsia="Times New Roman" w:cs="Times New Roman"/>
          <w:sz w:val="24"/>
          <w:szCs w:val="24"/>
          <w:lang w:eastAsia="en-GB"/>
        </w:rPr>
        <w:tab/>
      </w:r>
      <w:r w:rsidR="001D20D2" w:rsidRPr="000842DE">
        <w:rPr>
          <w:rFonts w:eastAsia="Times New Roman" w:cs="Times New Roman"/>
          <w:sz w:val="24"/>
          <w:szCs w:val="24"/>
          <w:highlight w:val="yellow"/>
          <w:lang w:eastAsia="en-GB"/>
        </w:rPr>
        <w:t xml:space="preserve">The children are assessed continually throughout the year with the teacher giving feedback orally, through marking and through talking to individual children. </w:t>
      </w:r>
    </w:p>
    <w:p w:rsidR="001D20D2" w:rsidRPr="002B704E" w:rsidRDefault="00B62692" w:rsidP="002B704E">
      <w:pPr>
        <w:spacing w:after="120" w:line="240" w:lineRule="auto"/>
        <w:ind w:left="720" w:hanging="720"/>
        <w:jc w:val="both"/>
        <w:rPr>
          <w:rFonts w:eastAsia="Times New Roman" w:cs="Times New Roman"/>
          <w:sz w:val="24"/>
          <w:szCs w:val="24"/>
          <w:lang w:eastAsia="en-GB"/>
        </w:rPr>
      </w:pPr>
      <w:r w:rsidRPr="000842DE">
        <w:rPr>
          <w:rFonts w:eastAsia="Times New Roman" w:cs="Times New Roman"/>
          <w:sz w:val="24"/>
          <w:szCs w:val="24"/>
          <w:highlight w:val="yellow"/>
          <w:lang w:eastAsia="en-GB"/>
        </w:rPr>
        <w:t>5</w:t>
      </w:r>
      <w:r w:rsidR="001D20D2" w:rsidRPr="000842DE">
        <w:rPr>
          <w:rFonts w:eastAsia="Times New Roman" w:cs="Times New Roman"/>
          <w:sz w:val="24"/>
          <w:szCs w:val="24"/>
          <w:highlight w:val="yellow"/>
          <w:lang w:eastAsia="en-GB"/>
        </w:rPr>
        <w:t>.2</w:t>
      </w:r>
      <w:r w:rsidR="001D20D2" w:rsidRPr="000842DE">
        <w:rPr>
          <w:rFonts w:eastAsia="Times New Roman" w:cs="Times New Roman"/>
          <w:sz w:val="24"/>
          <w:szCs w:val="24"/>
          <w:highlight w:val="yellow"/>
          <w:lang w:eastAsia="en-GB"/>
        </w:rPr>
        <w:tab/>
        <w:t>Children are encouraged to give constructive feedback in order to improve their own and each other's work.</w:t>
      </w:r>
    </w:p>
    <w:p w:rsidR="001D20D2" w:rsidRPr="00B62692" w:rsidRDefault="00B62692" w:rsidP="002B704E">
      <w:pPr>
        <w:keepNext/>
        <w:spacing w:before="240" w:after="60" w:line="240" w:lineRule="auto"/>
        <w:jc w:val="both"/>
        <w:outlineLvl w:val="1"/>
        <w:rPr>
          <w:rFonts w:eastAsia="Times New Roman" w:cs="Arial"/>
          <w:b/>
          <w:bCs/>
          <w:iCs/>
          <w:sz w:val="24"/>
          <w:szCs w:val="24"/>
          <w:u w:val="single"/>
          <w:lang w:eastAsia="en-GB"/>
        </w:rPr>
      </w:pPr>
      <w:r>
        <w:rPr>
          <w:rFonts w:eastAsia="Times New Roman" w:cs="Arial"/>
          <w:b/>
          <w:bCs/>
          <w:iCs/>
          <w:sz w:val="24"/>
          <w:szCs w:val="24"/>
          <w:lang w:eastAsia="en-GB"/>
        </w:rPr>
        <w:t>6.</w:t>
      </w:r>
      <w:r w:rsidR="001D20D2" w:rsidRPr="002B704E">
        <w:rPr>
          <w:rFonts w:eastAsia="Times New Roman" w:cs="Arial"/>
          <w:b/>
          <w:bCs/>
          <w:iCs/>
          <w:sz w:val="24"/>
          <w:szCs w:val="24"/>
          <w:lang w:eastAsia="en-GB"/>
        </w:rPr>
        <w:tab/>
      </w:r>
      <w:r w:rsidR="001D20D2" w:rsidRPr="00B62692">
        <w:rPr>
          <w:rFonts w:eastAsia="Times New Roman" w:cs="Arial"/>
          <w:b/>
          <w:bCs/>
          <w:iCs/>
          <w:sz w:val="24"/>
          <w:szCs w:val="24"/>
          <w:u w:val="single"/>
          <w:lang w:eastAsia="en-GB"/>
        </w:rPr>
        <w:t>Resources</w:t>
      </w:r>
    </w:p>
    <w:p w:rsidR="00563D55" w:rsidRDefault="00B62692" w:rsidP="000842DE">
      <w:pPr>
        <w:spacing w:after="120" w:line="240" w:lineRule="auto"/>
        <w:ind w:left="720" w:hanging="720"/>
        <w:jc w:val="both"/>
        <w:rPr>
          <w:rFonts w:eastAsia="Times New Roman" w:cs="Times New Roman"/>
          <w:sz w:val="24"/>
          <w:szCs w:val="24"/>
          <w:lang w:eastAsia="en-GB"/>
        </w:rPr>
      </w:pPr>
      <w:r>
        <w:rPr>
          <w:rFonts w:eastAsia="Times New Roman" w:cs="Times New Roman"/>
          <w:sz w:val="24"/>
          <w:szCs w:val="24"/>
          <w:lang w:eastAsia="en-GB"/>
        </w:rPr>
        <w:t>6</w:t>
      </w:r>
      <w:r w:rsidR="001D20D2" w:rsidRPr="002B704E">
        <w:rPr>
          <w:rFonts w:eastAsia="Times New Roman" w:cs="Times New Roman"/>
          <w:sz w:val="24"/>
          <w:szCs w:val="24"/>
          <w:lang w:eastAsia="en-GB"/>
        </w:rPr>
        <w:t xml:space="preserve">.1 </w:t>
      </w:r>
      <w:r w:rsidR="001D20D2" w:rsidRPr="002B704E">
        <w:rPr>
          <w:rFonts w:eastAsia="Times New Roman" w:cs="Times New Roman"/>
          <w:sz w:val="24"/>
          <w:szCs w:val="24"/>
          <w:lang w:eastAsia="en-GB"/>
        </w:rPr>
        <w:tab/>
      </w:r>
      <w:r w:rsidR="007701AE" w:rsidRPr="002B704E">
        <w:rPr>
          <w:rFonts w:eastAsia="Times New Roman" w:cs="Times New Roman"/>
          <w:sz w:val="24"/>
          <w:szCs w:val="24"/>
          <w:lang w:eastAsia="en-GB"/>
        </w:rPr>
        <w:t xml:space="preserve">A </w:t>
      </w:r>
      <w:r w:rsidR="001D20D2" w:rsidRPr="002B704E">
        <w:rPr>
          <w:rFonts w:eastAsia="Times New Roman" w:cs="Times New Roman"/>
          <w:sz w:val="24"/>
          <w:szCs w:val="24"/>
          <w:lang w:eastAsia="en-GB"/>
        </w:rPr>
        <w:t xml:space="preserve">list of useful websites has been put onto shared files and Espresso is used in all classrooms. </w:t>
      </w:r>
      <w:r w:rsidR="007701AE" w:rsidRPr="002B704E">
        <w:rPr>
          <w:rFonts w:eastAsia="Times New Roman" w:cs="Times New Roman"/>
          <w:sz w:val="24"/>
          <w:szCs w:val="24"/>
          <w:lang w:eastAsia="en-GB"/>
        </w:rPr>
        <w:t xml:space="preserve">There are </w:t>
      </w:r>
      <w:r w:rsidR="001D20D2" w:rsidRPr="002B704E">
        <w:rPr>
          <w:rFonts w:eastAsia="Times New Roman" w:cs="Times New Roman"/>
          <w:sz w:val="24"/>
          <w:szCs w:val="24"/>
          <w:lang w:eastAsia="en-GB"/>
        </w:rPr>
        <w:t xml:space="preserve">books in Spanish, music CDs, CD </w:t>
      </w:r>
      <w:proofErr w:type="spellStart"/>
      <w:r w:rsidR="001D20D2" w:rsidRPr="002B704E">
        <w:rPr>
          <w:rFonts w:eastAsia="Times New Roman" w:cs="Times New Roman"/>
          <w:sz w:val="24"/>
          <w:szCs w:val="24"/>
          <w:lang w:eastAsia="en-GB"/>
        </w:rPr>
        <w:t>ROms</w:t>
      </w:r>
      <w:proofErr w:type="spellEnd"/>
      <w:r w:rsidR="001D20D2" w:rsidRPr="002B704E">
        <w:rPr>
          <w:rFonts w:eastAsia="Times New Roman" w:cs="Times New Roman"/>
          <w:sz w:val="24"/>
          <w:szCs w:val="24"/>
          <w:lang w:eastAsia="en-GB"/>
        </w:rPr>
        <w:t>, games, talking books, objects and artefacts, posters and DVDs. Teachers are made aware of what resources are available and are free to use them whenever they want.</w:t>
      </w:r>
    </w:p>
    <w:p w:rsidR="00563D55" w:rsidRDefault="00563D55" w:rsidP="00563D55">
      <w:pPr>
        <w:spacing w:after="120" w:line="240" w:lineRule="auto"/>
        <w:jc w:val="both"/>
        <w:rPr>
          <w:rFonts w:eastAsia="Times New Roman" w:cs="Times New Roman"/>
          <w:sz w:val="24"/>
          <w:szCs w:val="24"/>
          <w:lang w:eastAsia="en-GB"/>
        </w:rPr>
      </w:pPr>
    </w:p>
    <w:p w:rsidR="001D20D2" w:rsidRPr="002B704E" w:rsidRDefault="001D20D2" w:rsidP="00563D55">
      <w:pPr>
        <w:spacing w:after="120" w:line="240" w:lineRule="auto"/>
        <w:jc w:val="both"/>
        <w:rPr>
          <w:rFonts w:eastAsia="Times New Roman" w:cs="Times New Roman"/>
          <w:sz w:val="24"/>
          <w:szCs w:val="24"/>
          <w:lang w:eastAsia="en-GB"/>
        </w:rPr>
      </w:pPr>
      <w:r w:rsidRPr="002B704E">
        <w:rPr>
          <w:rFonts w:eastAsia="Times New Roman" w:cs="Times New Roman"/>
          <w:sz w:val="24"/>
          <w:szCs w:val="24"/>
          <w:lang w:eastAsia="en-GB"/>
        </w:rPr>
        <w:lastRenderedPageBreak/>
        <w:t xml:space="preserve">    </w:t>
      </w:r>
    </w:p>
    <w:p w:rsidR="001D20D2" w:rsidRPr="0085652A" w:rsidRDefault="00B62692" w:rsidP="002B704E">
      <w:pPr>
        <w:spacing w:after="120" w:line="240" w:lineRule="auto"/>
        <w:ind w:left="720" w:hanging="720"/>
        <w:jc w:val="both"/>
        <w:rPr>
          <w:rFonts w:eastAsia="Times New Roman" w:cs="Times New Roman"/>
          <w:b/>
          <w:sz w:val="24"/>
          <w:szCs w:val="24"/>
          <w:lang w:eastAsia="en-GB"/>
        </w:rPr>
      </w:pPr>
      <w:r w:rsidRPr="0085652A">
        <w:rPr>
          <w:rFonts w:eastAsia="Times New Roman" w:cs="Times New Roman"/>
          <w:b/>
          <w:sz w:val="24"/>
          <w:szCs w:val="24"/>
          <w:lang w:eastAsia="en-GB"/>
        </w:rPr>
        <w:t>7.</w:t>
      </w:r>
      <w:r w:rsidR="001D20D2" w:rsidRPr="0085652A">
        <w:rPr>
          <w:rFonts w:eastAsia="Times New Roman" w:cs="Times New Roman"/>
          <w:b/>
          <w:sz w:val="24"/>
          <w:szCs w:val="24"/>
          <w:lang w:eastAsia="en-GB"/>
        </w:rPr>
        <w:t xml:space="preserve"> </w:t>
      </w:r>
      <w:r w:rsidR="001D20D2" w:rsidRPr="0085652A">
        <w:rPr>
          <w:rFonts w:eastAsia="Times New Roman" w:cs="Times New Roman"/>
          <w:b/>
          <w:sz w:val="24"/>
          <w:szCs w:val="24"/>
          <w:lang w:eastAsia="en-GB"/>
        </w:rPr>
        <w:tab/>
      </w:r>
      <w:r w:rsidR="002B704E" w:rsidRPr="0085652A">
        <w:rPr>
          <w:rFonts w:eastAsia="Times New Roman" w:cs="Times New Roman"/>
          <w:b/>
          <w:sz w:val="24"/>
          <w:szCs w:val="24"/>
          <w:lang w:eastAsia="en-GB"/>
        </w:rPr>
        <w:t xml:space="preserve">Role of the MFL Lead, </w:t>
      </w:r>
      <w:r w:rsidR="00F30DD8" w:rsidRPr="0085652A">
        <w:rPr>
          <w:rFonts w:eastAsia="Times New Roman" w:cs="Times New Roman"/>
          <w:b/>
          <w:sz w:val="24"/>
          <w:szCs w:val="24"/>
          <w:lang w:eastAsia="en-GB"/>
        </w:rPr>
        <w:t>Management and T</w:t>
      </w:r>
      <w:r w:rsidR="001D20D2" w:rsidRPr="0085652A">
        <w:rPr>
          <w:rFonts w:eastAsia="Times New Roman" w:cs="Times New Roman"/>
          <w:b/>
          <w:sz w:val="24"/>
          <w:szCs w:val="24"/>
          <w:lang w:eastAsia="en-GB"/>
        </w:rPr>
        <w:t>raining</w:t>
      </w:r>
    </w:p>
    <w:p w:rsidR="002B704E" w:rsidRPr="0085652A" w:rsidRDefault="002B704E" w:rsidP="002B704E">
      <w:pPr>
        <w:spacing w:after="120" w:line="240" w:lineRule="auto"/>
        <w:ind w:left="720" w:hanging="720"/>
        <w:jc w:val="both"/>
        <w:rPr>
          <w:rFonts w:eastAsia="Times New Roman" w:cs="Times New Roman"/>
          <w:b/>
          <w:sz w:val="24"/>
          <w:szCs w:val="24"/>
          <w:lang w:eastAsia="en-GB"/>
        </w:rPr>
      </w:pPr>
    </w:p>
    <w:p w:rsidR="00A5278F" w:rsidRPr="0085652A" w:rsidRDefault="00B62692" w:rsidP="002B704E">
      <w:pPr>
        <w:spacing w:after="120" w:line="240" w:lineRule="auto"/>
        <w:ind w:left="720" w:hanging="720"/>
        <w:jc w:val="both"/>
        <w:rPr>
          <w:rFonts w:eastAsia="Times New Roman" w:cs="Times New Roman"/>
          <w:sz w:val="24"/>
          <w:szCs w:val="24"/>
          <w:lang w:eastAsia="en-GB"/>
        </w:rPr>
      </w:pPr>
      <w:r w:rsidRPr="0085652A">
        <w:rPr>
          <w:rFonts w:eastAsia="Times New Roman" w:cs="Times New Roman"/>
          <w:sz w:val="24"/>
          <w:szCs w:val="24"/>
          <w:lang w:eastAsia="en-GB"/>
        </w:rPr>
        <w:t>7</w:t>
      </w:r>
      <w:r w:rsidR="001D20D2" w:rsidRPr="0085652A">
        <w:rPr>
          <w:rFonts w:eastAsia="Times New Roman" w:cs="Times New Roman"/>
          <w:sz w:val="24"/>
          <w:szCs w:val="24"/>
          <w:lang w:eastAsia="en-GB"/>
        </w:rPr>
        <w:t xml:space="preserve">.1  </w:t>
      </w:r>
      <w:r w:rsidR="001D20D2" w:rsidRPr="0085652A">
        <w:rPr>
          <w:rFonts w:eastAsia="Times New Roman" w:cs="Times New Roman"/>
          <w:sz w:val="24"/>
          <w:szCs w:val="24"/>
          <w:lang w:eastAsia="en-GB"/>
        </w:rPr>
        <w:tab/>
      </w:r>
      <w:r w:rsidR="002B704E" w:rsidRPr="0085652A">
        <w:rPr>
          <w:rFonts w:eastAsia="Times New Roman" w:cs="Times New Roman"/>
          <w:sz w:val="24"/>
          <w:szCs w:val="24"/>
          <w:lang w:eastAsia="en-GB"/>
        </w:rPr>
        <w:t xml:space="preserve">The MFL leads main responsibility is to promote the school’s vision and ethos by ensuring that </w:t>
      </w:r>
      <w:r w:rsidR="00A5278F" w:rsidRPr="0085652A">
        <w:rPr>
          <w:rFonts w:eastAsia="Times New Roman" w:cs="Times New Roman"/>
          <w:sz w:val="24"/>
          <w:szCs w:val="24"/>
          <w:lang w:eastAsia="en-GB"/>
        </w:rPr>
        <w:t>the teaching and learning of a foreign language is delivered consistently and to a high standard across KS</w:t>
      </w:r>
      <w:r w:rsidR="004C0137" w:rsidRPr="0085652A">
        <w:rPr>
          <w:rFonts w:eastAsia="Times New Roman" w:cs="Times New Roman"/>
          <w:sz w:val="24"/>
          <w:szCs w:val="24"/>
          <w:lang w:eastAsia="en-GB"/>
        </w:rPr>
        <w:t>2. Also, use strategies</w:t>
      </w:r>
      <w:r w:rsidR="00A5278F" w:rsidRPr="0085652A">
        <w:rPr>
          <w:rFonts w:eastAsia="Times New Roman" w:cs="Times New Roman"/>
          <w:sz w:val="24"/>
          <w:szCs w:val="24"/>
          <w:lang w:eastAsia="en-GB"/>
        </w:rPr>
        <w:t xml:space="preserve"> to enable all learners to participate and enjoy learning a foreign language.</w:t>
      </w:r>
    </w:p>
    <w:p w:rsidR="00A5278F" w:rsidRPr="0085652A" w:rsidRDefault="00A5278F" w:rsidP="002B704E">
      <w:pPr>
        <w:spacing w:after="120" w:line="240" w:lineRule="auto"/>
        <w:ind w:left="720" w:hanging="720"/>
        <w:jc w:val="both"/>
        <w:rPr>
          <w:rFonts w:eastAsia="Times New Roman" w:cs="Times New Roman"/>
          <w:sz w:val="24"/>
          <w:szCs w:val="24"/>
          <w:lang w:eastAsia="en-GB"/>
        </w:rPr>
      </w:pPr>
    </w:p>
    <w:p w:rsidR="00A5278F" w:rsidRPr="0085652A" w:rsidRDefault="00A5278F" w:rsidP="002B704E">
      <w:pPr>
        <w:spacing w:after="120" w:line="240" w:lineRule="auto"/>
        <w:ind w:left="720" w:hanging="720"/>
        <w:jc w:val="both"/>
        <w:rPr>
          <w:rFonts w:eastAsia="Times New Roman" w:cs="Times New Roman"/>
          <w:sz w:val="24"/>
          <w:szCs w:val="24"/>
          <w:lang w:eastAsia="en-GB"/>
        </w:rPr>
      </w:pPr>
      <w:r w:rsidRPr="0085652A">
        <w:rPr>
          <w:rFonts w:eastAsia="Times New Roman" w:cs="Times New Roman"/>
          <w:sz w:val="24"/>
          <w:szCs w:val="24"/>
          <w:lang w:eastAsia="en-GB"/>
        </w:rPr>
        <w:t>The MFL Lead will:</w:t>
      </w:r>
    </w:p>
    <w:p w:rsidR="00A5278F" w:rsidRPr="0085652A" w:rsidRDefault="00A5278F" w:rsidP="00A5278F">
      <w:pPr>
        <w:pStyle w:val="ListParagraph"/>
        <w:numPr>
          <w:ilvl w:val="0"/>
          <w:numId w:val="4"/>
        </w:numPr>
        <w:spacing w:after="120" w:line="240" w:lineRule="auto"/>
        <w:jc w:val="both"/>
        <w:rPr>
          <w:rFonts w:eastAsia="Times New Roman" w:cs="Times New Roman"/>
          <w:sz w:val="24"/>
          <w:szCs w:val="24"/>
          <w:lang w:eastAsia="en-GB"/>
        </w:rPr>
      </w:pPr>
      <w:r w:rsidRPr="0085652A">
        <w:rPr>
          <w:rFonts w:eastAsia="Times New Roman" w:cs="Times New Roman"/>
          <w:sz w:val="24"/>
          <w:szCs w:val="24"/>
          <w:lang w:eastAsia="en-GB"/>
        </w:rPr>
        <w:t>Organise whole school initiatives and events to promote the learning of a foreign language as a key priority</w:t>
      </w:r>
    </w:p>
    <w:p w:rsidR="00A5278F" w:rsidRPr="0085652A" w:rsidRDefault="00A5278F" w:rsidP="00A5278F">
      <w:pPr>
        <w:pStyle w:val="ListParagraph"/>
        <w:numPr>
          <w:ilvl w:val="0"/>
          <w:numId w:val="4"/>
        </w:numPr>
        <w:spacing w:after="120" w:line="240" w:lineRule="auto"/>
        <w:jc w:val="both"/>
        <w:rPr>
          <w:rFonts w:eastAsia="Times New Roman" w:cs="Times New Roman"/>
          <w:sz w:val="24"/>
          <w:szCs w:val="24"/>
          <w:lang w:eastAsia="en-GB"/>
        </w:rPr>
      </w:pPr>
      <w:r w:rsidRPr="0085652A">
        <w:rPr>
          <w:rFonts w:eastAsia="Times New Roman" w:cs="Times New Roman"/>
          <w:sz w:val="24"/>
          <w:szCs w:val="24"/>
          <w:lang w:eastAsia="en-GB"/>
        </w:rPr>
        <w:t xml:space="preserve">Attend regular forums and training provide by the local authority </w:t>
      </w:r>
    </w:p>
    <w:p w:rsidR="00A5278F" w:rsidRPr="0085652A" w:rsidRDefault="00A5278F" w:rsidP="00A5278F">
      <w:pPr>
        <w:pStyle w:val="ListParagraph"/>
        <w:numPr>
          <w:ilvl w:val="0"/>
          <w:numId w:val="4"/>
        </w:numPr>
        <w:spacing w:after="120" w:line="240" w:lineRule="auto"/>
        <w:jc w:val="both"/>
        <w:rPr>
          <w:rFonts w:eastAsia="Times New Roman" w:cs="Times New Roman"/>
          <w:sz w:val="24"/>
          <w:szCs w:val="24"/>
          <w:lang w:eastAsia="en-GB"/>
        </w:rPr>
      </w:pPr>
      <w:r w:rsidRPr="0085652A">
        <w:rPr>
          <w:rFonts w:eastAsia="Times New Roman" w:cs="Times New Roman"/>
          <w:sz w:val="24"/>
          <w:szCs w:val="24"/>
          <w:lang w:eastAsia="en-GB"/>
        </w:rPr>
        <w:t>Work with consultants and agencies to provide relevant learning experiences</w:t>
      </w:r>
    </w:p>
    <w:p w:rsidR="00A5278F" w:rsidRPr="0085652A" w:rsidRDefault="00A5278F" w:rsidP="00A5278F">
      <w:pPr>
        <w:pStyle w:val="ListParagraph"/>
        <w:numPr>
          <w:ilvl w:val="0"/>
          <w:numId w:val="4"/>
        </w:numPr>
        <w:spacing w:after="120" w:line="240" w:lineRule="auto"/>
        <w:jc w:val="both"/>
        <w:rPr>
          <w:rFonts w:eastAsia="Times New Roman" w:cs="Times New Roman"/>
          <w:sz w:val="24"/>
          <w:szCs w:val="24"/>
          <w:lang w:eastAsia="en-GB"/>
        </w:rPr>
      </w:pPr>
      <w:r w:rsidRPr="0085652A">
        <w:rPr>
          <w:rFonts w:eastAsia="Times New Roman" w:cs="Times New Roman"/>
          <w:sz w:val="24"/>
          <w:szCs w:val="24"/>
          <w:lang w:eastAsia="en-GB"/>
        </w:rPr>
        <w:t>Manage a budget and other resources effectively</w:t>
      </w:r>
    </w:p>
    <w:p w:rsidR="00A5278F" w:rsidRPr="0085652A" w:rsidRDefault="00A5278F" w:rsidP="00A5278F">
      <w:pPr>
        <w:pStyle w:val="ListParagraph"/>
        <w:numPr>
          <w:ilvl w:val="0"/>
          <w:numId w:val="4"/>
        </w:numPr>
        <w:spacing w:after="120" w:line="240" w:lineRule="auto"/>
        <w:jc w:val="both"/>
        <w:rPr>
          <w:rFonts w:eastAsia="Times New Roman" w:cs="Times New Roman"/>
          <w:sz w:val="24"/>
          <w:szCs w:val="24"/>
          <w:lang w:eastAsia="en-GB"/>
        </w:rPr>
      </w:pPr>
      <w:r w:rsidRPr="0085652A">
        <w:rPr>
          <w:rFonts w:eastAsia="Times New Roman" w:cs="Times New Roman"/>
          <w:sz w:val="24"/>
          <w:szCs w:val="24"/>
          <w:lang w:eastAsia="en-GB"/>
        </w:rPr>
        <w:t>Provide a report to SLT and Governors each term to evaluate impact and the effectiveness of provision</w:t>
      </w:r>
    </w:p>
    <w:p w:rsidR="00A5278F" w:rsidRDefault="00A5278F" w:rsidP="002B704E">
      <w:pPr>
        <w:spacing w:after="120" w:line="240" w:lineRule="auto"/>
        <w:ind w:left="720" w:hanging="720"/>
        <w:jc w:val="both"/>
        <w:rPr>
          <w:rFonts w:eastAsia="Times New Roman" w:cs="Times New Roman"/>
          <w:sz w:val="24"/>
          <w:szCs w:val="24"/>
          <w:lang w:eastAsia="en-GB"/>
        </w:rPr>
      </w:pPr>
    </w:p>
    <w:p w:rsidR="001D20D2" w:rsidRPr="002B704E" w:rsidRDefault="00A5278F" w:rsidP="002B704E">
      <w:pPr>
        <w:spacing w:after="120" w:line="240" w:lineRule="auto"/>
        <w:ind w:left="720" w:hanging="720"/>
        <w:jc w:val="both"/>
        <w:rPr>
          <w:rFonts w:eastAsia="Times New Roman" w:cs="Times New Roman"/>
          <w:sz w:val="24"/>
          <w:szCs w:val="24"/>
          <w:lang w:eastAsia="en-GB"/>
        </w:rPr>
      </w:pPr>
      <w:r>
        <w:rPr>
          <w:rFonts w:eastAsia="Times New Roman" w:cs="Times New Roman"/>
          <w:sz w:val="24"/>
          <w:szCs w:val="24"/>
          <w:lang w:eastAsia="en-GB"/>
        </w:rPr>
        <w:t xml:space="preserve"> Teachers </w:t>
      </w:r>
      <w:r w:rsidR="001D20D2" w:rsidRPr="002B704E">
        <w:rPr>
          <w:rFonts w:eastAsia="Times New Roman" w:cs="Times New Roman"/>
          <w:sz w:val="24"/>
          <w:szCs w:val="24"/>
          <w:lang w:eastAsia="en-GB"/>
        </w:rPr>
        <w:t>have access to training in the teaching of MFL through:</w:t>
      </w:r>
    </w:p>
    <w:p w:rsidR="001D20D2" w:rsidRPr="002B704E" w:rsidRDefault="001D20D2" w:rsidP="002B704E">
      <w:pPr>
        <w:pStyle w:val="ListParagraph"/>
        <w:numPr>
          <w:ilvl w:val="0"/>
          <w:numId w:val="2"/>
        </w:numPr>
        <w:spacing w:after="120" w:line="240" w:lineRule="auto"/>
        <w:jc w:val="both"/>
        <w:rPr>
          <w:rFonts w:eastAsia="Times New Roman" w:cs="Times New Roman"/>
          <w:sz w:val="24"/>
          <w:szCs w:val="24"/>
          <w:lang w:eastAsia="en-GB"/>
        </w:rPr>
      </w:pPr>
      <w:r w:rsidRPr="002B704E">
        <w:rPr>
          <w:rFonts w:eastAsia="Times New Roman" w:cs="Times New Roman"/>
          <w:sz w:val="24"/>
          <w:szCs w:val="24"/>
          <w:lang w:eastAsia="en-GB"/>
        </w:rPr>
        <w:t>Staff meetings</w:t>
      </w:r>
      <w:r w:rsidR="00A5278F">
        <w:rPr>
          <w:rFonts w:eastAsia="Times New Roman" w:cs="Times New Roman"/>
          <w:sz w:val="24"/>
          <w:szCs w:val="24"/>
          <w:lang w:eastAsia="en-GB"/>
        </w:rPr>
        <w:t>- to share expertise</w:t>
      </w:r>
    </w:p>
    <w:p w:rsidR="001D20D2" w:rsidRPr="002B704E" w:rsidRDefault="001D20D2" w:rsidP="002B704E">
      <w:pPr>
        <w:pStyle w:val="ListParagraph"/>
        <w:numPr>
          <w:ilvl w:val="0"/>
          <w:numId w:val="2"/>
        </w:numPr>
        <w:spacing w:after="120" w:line="240" w:lineRule="auto"/>
        <w:jc w:val="both"/>
        <w:rPr>
          <w:rFonts w:eastAsia="Times New Roman" w:cs="Times New Roman"/>
          <w:sz w:val="24"/>
          <w:szCs w:val="24"/>
          <w:lang w:eastAsia="en-GB"/>
        </w:rPr>
      </w:pPr>
      <w:r w:rsidRPr="002B704E">
        <w:rPr>
          <w:rFonts w:eastAsia="Times New Roman" w:cs="Times New Roman"/>
          <w:sz w:val="24"/>
          <w:szCs w:val="24"/>
          <w:lang w:eastAsia="en-GB"/>
        </w:rPr>
        <w:t>Use of specialist teachers for support</w:t>
      </w:r>
    </w:p>
    <w:p w:rsidR="001D20D2" w:rsidRPr="00CA6DC3" w:rsidRDefault="001D20D2" w:rsidP="00CA6DC3">
      <w:pPr>
        <w:pStyle w:val="ListParagraph"/>
        <w:numPr>
          <w:ilvl w:val="0"/>
          <w:numId w:val="2"/>
        </w:numPr>
        <w:spacing w:after="120" w:line="240" w:lineRule="auto"/>
        <w:jc w:val="both"/>
        <w:rPr>
          <w:rFonts w:eastAsia="Times New Roman" w:cs="Times New Roman"/>
          <w:sz w:val="24"/>
          <w:szCs w:val="24"/>
          <w:lang w:eastAsia="en-GB"/>
        </w:rPr>
      </w:pPr>
      <w:r w:rsidRPr="002B704E">
        <w:rPr>
          <w:rFonts w:eastAsia="Times New Roman" w:cs="Times New Roman"/>
          <w:sz w:val="24"/>
          <w:szCs w:val="24"/>
          <w:lang w:eastAsia="en-GB"/>
        </w:rPr>
        <w:t>A range of courses which the MFL co-ordinator makes staff aware of</w:t>
      </w:r>
      <w:r w:rsidR="007701AE" w:rsidRPr="002B704E">
        <w:rPr>
          <w:rFonts w:eastAsia="Times New Roman" w:cs="Times New Roman"/>
          <w:sz w:val="24"/>
          <w:szCs w:val="24"/>
          <w:lang w:eastAsia="en-GB"/>
        </w:rPr>
        <w:t>.</w:t>
      </w:r>
    </w:p>
    <w:p w:rsidR="002B704E" w:rsidRPr="002B704E" w:rsidRDefault="002B704E" w:rsidP="002B704E">
      <w:pPr>
        <w:spacing w:after="120" w:line="240" w:lineRule="auto"/>
        <w:jc w:val="both"/>
        <w:rPr>
          <w:rFonts w:eastAsia="Times New Roman" w:cs="Times New Roman"/>
          <w:sz w:val="24"/>
          <w:szCs w:val="24"/>
          <w:lang w:eastAsia="en-GB"/>
        </w:rPr>
      </w:pPr>
    </w:p>
    <w:p w:rsidR="001D20D2" w:rsidRPr="002B704E" w:rsidRDefault="00B62692" w:rsidP="002B704E">
      <w:pPr>
        <w:keepNext/>
        <w:spacing w:before="240" w:after="60" w:line="240" w:lineRule="auto"/>
        <w:jc w:val="both"/>
        <w:outlineLvl w:val="1"/>
        <w:rPr>
          <w:rFonts w:eastAsia="Times New Roman" w:cs="Arial"/>
          <w:b/>
          <w:bCs/>
          <w:iCs/>
          <w:sz w:val="24"/>
          <w:szCs w:val="24"/>
          <w:lang w:eastAsia="en-GB"/>
        </w:rPr>
      </w:pPr>
      <w:r>
        <w:rPr>
          <w:rFonts w:eastAsia="Times New Roman" w:cs="Arial"/>
          <w:b/>
          <w:bCs/>
          <w:iCs/>
          <w:sz w:val="24"/>
          <w:szCs w:val="24"/>
          <w:lang w:eastAsia="en-GB"/>
        </w:rPr>
        <w:t>8.</w:t>
      </w:r>
      <w:r w:rsidR="001D20D2" w:rsidRPr="002B704E">
        <w:rPr>
          <w:rFonts w:eastAsia="Times New Roman" w:cs="Arial"/>
          <w:b/>
          <w:bCs/>
          <w:iCs/>
          <w:sz w:val="24"/>
          <w:szCs w:val="24"/>
          <w:lang w:eastAsia="en-GB"/>
        </w:rPr>
        <w:tab/>
        <w:t>Monitoring and review</w:t>
      </w:r>
    </w:p>
    <w:p w:rsidR="001D20D2" w:rsidRPr="002B704E" w:rsidRDefault="00B62692" w:rsidP="002B704E">
      <w:pPr>
        <w:spacing w:after="120" w:line="240" w:lineRule="auto"/>
        <w:ind w:left="720" w:hanging="720"/>
        <w:jc w:val="both"/>
        <w:rPr>
          <w:rFonts w:eastAsia="Times New Roman" w:cs="Times New Roman"/>
          <w:sz w:val="24"/>
          <w:szCs w:val="24"/>
          <w:lang w:eastAsia="en-GB"/>
        </w:rPr>
      </w:pPr>
      <w:r>
        <w:rPr>
          <w:rFonts w:eastAsia="Times New Roman" w:cs="Times New Roman"/>
          <w:sz w:val="24"/>
          <w:szCs w:val="24"/>
          <w:lang w:eastAsia="en-GB"/>
        </w:rPr>
        <w:t>8</w:t>
      </w:r>
      <w:r w:rsidR="001D20D2" w:rsidRPr="002B704E">
        <w:rPr>
          <w:rFonts w:eastAsia="Times New Roman" w:cs="Times New Roman"/>
          <w:sz w:val="24"/>
          <w:szCs w:val="24"/>
          <w:lang w:eastAsia="en-GB"/>
        </w:rPr>
        <w:t>.1</w:t>
      </w:r>
      <w:r w:rsidR="001D20D2" w:rsidRPr="002B704E">
        <w:rPr>
          <w:rFonts w:eastAsia="Times New Roman" w:cs="Times New Roman"/>
          <w:sz w:val="24"/>
          <w:szCs w:val="24"/>
          <w:lang w:eastAsia="en-GB"/>
        </w:rPr>
        <w:tab/>
        <w:t>The coordination and planning of the MFL curriculum are the responsibility of the subject leader, who also</w:t>
      </w:r>
      <w:r w:rsidR="00E07F2D" w:rsidRPr="002B704E">
        <w:rPr>
          <w:rFonts w:eastAsia="Times New Roman" w:cs="Times New Roman"/>
          <w:sz w:val="24"/>
          <w:szCs w:val="24"/>
          <w:lang w:eastAsia="en-GB"/>
        </w:rPr>
        <w:t xml:space="preserve"> </w:t>
      </w:r>
      <w:r w:rsidR="001D20D2" w:rsidRPr="002B704E">
        <w:rPr>
          <w:rFonts w:eastAsia="Times New Roman" w:cs="Times New Roman"/>
          <w:sz w:val="24"/>
          <w:szCs w:val="24"/>
          <w:lang w:eastAsia="en-GB"/>
        </w:rPr>
        <w:t>supports colleagues in their teaching, by keeping them informed ab</w:t>
      </w:r>
      <w:r>
        <w:rPr>
          <w:rFonts w:eastAsia="Times New Roman" w:cs="Times New Roman"/>
          <w:sz w:val="24"/>
          <w:szCs w:val="24"/>
          <w:lang w:eastAsia="en-GB"/>
        </w:rPr>
        <w:t xml:space="preserve">out current developments in MFL, </w:t>
      </w:r>
      <w:r w:rsidR="001D20D2" w:rsidRPr="002B704E">
        <w:rPr>
          <w:rFonts w:eastAsia="Times New Roman" w:cs="Times New Roman"/>
          <w:sz w:val="24"/>
          <w:szCs w:val="24"/>
          <w:lang w:eastAsia="en-GB"/>
        </w:rPr>
        <w:t xml:space="preserve">updates the school plan and writes a review each year of progress made. </w:t>
      </w:r>
    </w:p>
    <w:p w:rsidR="001D20D2" w:rsidRPr="002B704E" w:rsidRDefault="00B62692" w:rsidP="002B704E">
      <w:pPr>
        <w:spacing w:after="120" w:line="240" w:lineRule="auto"/>
        <w:jc w:val="both"/>
        <w:rPr>
          <w:rFonts w:eastAsia="Times New Roman" w:cs="Times New Roman"/>
          <w:sz w:val="24"/>
          <w:szCs w:val="24"/>
          <w:lang w:eastAsia="en-GB"/>
        </w:rPr>
      </w:pPr>
      <w:r>
        <w:rPr>
          <w:rFonts w:eastAsia="Times New Roman" w:cs="Times New Roman"/>
          <w:sz w:val="24"/>
          <w:szCs w:val="24"/>
          <w:lang w:eastAsia="en-GB"/>
        </w:rPr>
        <w:t>8</w:t>
      </w:r>
      <w:r w:rsidR="001D20D2" w:rsidRPr="002B704E">
        <w:rPr>
          <w:rFonts w:eastAsia="Times New Roman" w:cs="Times New Roman"/>
          <w:sz w:val="24"/>
          <w:szCs w:val="24"/>
          <w:lang w:eastAsia="en-GB"/>
        </w:rPr>
        <w:t>.2</w:t>
      </w:r>
      <w:r w:rsidR="001D20D2" w:rsidRPr="002B704E">
        <w:rPr>
          <w:rFonts w:eastAsia="Times New Roman" w:cs="Times New Roman"/>
          <w:sz w:val="24"/>
          <w:szCs w:val="24"/>
          <w:lang w:eastAsia="en-GB"/>
        </w:rPr>
        <w:tab/>
        <w:t>The governing body are kept informed of developments in MFL.</w:t>
      </w:r>
    </w:p>
    <w:p w:rsidR="001D20D2" w:rsidRDefault="00B62692" w:rsidP="002B704E">
      <w:pPr>
        <w:spacing w:after="120" w:line="240" w:lineRule="auto"/>
        <w:ind w:left="720" w:hanging="720"/>
        <w:jc w:val="both"/>
        <w:rPr>
          <w:rFonts w:eastAsia="Times New Roman" w:cs="Times New Roman"/>
          <w:sz w:val="24"/>
          <w:szCs w:val="24"/>
          <w:lang w:eastAsia="en-GB"/>
        </w:rPr>
      </w:pPr>
      <w:r>
        <w:rPr>
          <w:rFonts w:eastAsia="Times New Roman" w:cs="Times New Roman"/>
          <w:sz w:val="24"/>
          <w:szCs w:val="24"/>
          <w:lang w:eastAsia="en-GB"/>
        </w:rPr>
        <w:t>8.3</w:t>
      </w:r>
      <w:r w:rsidR="001D20D2" w:rsidRPr="002B704E">
        <w:rPr>
          <w:rFonts w:eastAsia="Times New Roman" w:cs="Times New Roman"/>
          <w:sz w:val="24"/>
          <w:szCs w:val="24"/>
          <w:lang w:eastAsia="en-GB"/>
        </w:rPr>
        <w:tab/>
        <w:t>The co-ordinator will liaise with the local secondary schools, so that they are aware of the modern foreign language experience of our children when they move to the next phase of their education. The MFL co-ordinators from the local partnership schools regularly meet to discuss current initiatives and to share ideas and resources.</w:t>
      </w:r>
    </w:p>
    <w:p w:rsidR="007D182D" w:rsidRPr="002B704E" w:rsidRDefault="007D182D" w:rsidP="002B704E">
      <w:pPr>
        <w:spacing w:after="120" w:line="240" w:lineRule="auto"/>
        <w:ind w:left="720" w:hanging="720"/>
        <w:jc w:val="both"/>
        <w:rPr>
          <w:rFonts w:eastAsia="Times New Roman" w:cs="Times New Roman"/>
          <w:sz w:val="24"/>
          <w:szCs w:val="24"/>
          <w:lang w:eastAsia="en-GB"/>
        </w:rPr>
      </w:pPr>
    </w:p>
    <w:p w:rsidR="007701AE" w:rsidRDefault="007701AE" w:rsidP="002B704E">
      <w:pPr>
        <w:spacing w:after="120" w:line="240" w:lineRule="auto"/>
        <w:ind w:left="720" w:hanging="720"/>
        <w:jc w:val="both"/>
        <w:rPr>
          <w:rFonts w:eastAsia="Times New Roman" w:cs="Times New Roman"/>
          <w:b/>
          <w:sz w:val="24"/>
          <w:szCs w:val="24"/>
          <w:lang w:eastAsia="en-GB"/>
        </w:rPr>
      </w:pPr>
    </w:p>
    <w:p w:rsidR="000842DE" w:rsidRDefault="000842DE" w:rsidP="002B704E">
      <w:pPr>
        <w:spacing w:after="120" w:line="240" w:lineRule="auto"/>
        <w:ind w:left="720" w:hanging="720"/>
        <w:jc w:val="both"/>
        <w:rPr>
          <w:rFonts w:eastAsia="Times New Roman" w:cs="Times New Roman"/>
          <w:b/>
          <w:sz w:val="24"/>
          <w:szCs w:val="24"/>
          <w:lang w:eastAsia="en-GB"/>
        </w:rPr>
      </w:pPr>
    </w:p>
    <w:p w:rsidR="000842DE" w:rsidRPr="002B704E" w:rsidRDefault="000842DE" w:rsidP="002B704E">
      <w:pPr>
        <w:spacing w:after="120" w:line="240" w:lineRule="auto"/>
        <w:ind w:left="720" w:hanging="720"/>
        <w:jc w:val="both"/>
        <w:rPr>
          <w:rFonts w:eastAsia="Times New Roman" w:cs="Times New Roman"/>
          <w:b/>
          <w:sz w:val="24"/>
          <w:szCs w:val="24"/>
          <w:lang w:eastAsia="en-GB"/>
        </w:rPr>
      </w:pPr>
    </w:p>
    <w:p w:rsidR="001D20D2" w:rsidRPr="002B704E" w:rsidRDefault="00B62692" w:rsidP="002B704E">
      <w:pPr>
        <w:spacing w:after="120" w:line="240" w:lineRule="auto"/>
        <w:ind w:left="720" w:hanging="720"/>
        <w:jc w:val="both"/>
        <w:rPr>
          <w:rFonts w:eastAsia="Times New Roman" w:cs="Times New Roman"/>
          <w:b/>
          <w:sz w:val="24"/>
          <w:szCs w:val="24"/>
          <w:lang w:eastAsia="en-GB"/>
        </w:rPr>
      </w:pPr>
      <w:r>
        <w:rPr>
          <w:rFonts w:eastAsia="Times New Roman" w:cs="Times New Roman"/>
          <w:b/>
          <w:sz w:val="24"/>
          <w:szCs w:val="24"/>
          <w:lang w:eastAsia="en-GB"/>
        </w:rPr>
        <w:t>9.</w:t>
      </w:r>
      <w:r w:rsidR="007701AE" w:rsidRPr="002B704E">
        <w:rPr>
          <w:rFonts w:eastAsia="Times New Roman" w:cs="Times New Roman"/>
          <w:b/>
          <w:sz w:val="24"/>
          <w:szCs w:val="24"/>
          <w:lang w:eastAsia="en-GB"/>
        </w:rPr>
        <w:t xml:space="preserve"> </w:t>
      </w:r>
      <w:r w:rsidR="007701AE" w:rsidRPr="002B704E">
        <w:rPr>
          <w:rFonts w:eastAsia="Times New Roman" w:cs="Times New Roman"/>
          <w:sz w:val="24"/>
          <w:szCs w:val="24"/>
          <w:lang w:eastAsia="en-GB"/>
        </w:rPr>
        <w:t xml:space="preserve">       </w:t>
      </w:r>
      <w:r w:rsidR="007701AE" w:rsidRPr="002B704E">
        <w:rPr>
          <w:rFonts w:eastAsia="Times New Roman" w:cs="Times New Roman"/>
          <w:b/>
          <w:sz w:val="24"/>
          <w:szCs w:val="24"/>
          <w:lang w:eastAsia="en-GB"/>
        </w:rPr>
        <w:t>Annual Trip to Spain</w:t>
      </w:r>
    </w:p>
    <w:p w:rsidR="00CA6DC3" w:rsidRPr="002B704E" w:rsidRDefault="00B62692" w:rsidP="000842DE">
      <w:pPr>
        <w:spacing w:after="120" w:line="240" w:lineRule="auto"/>
        <w:ind w:left="720" w:hanging="720"/>
        <w:jc w:val="both"/>
        <w:rPr>
          <w:rFonts w:eastAsia="Times New Roman" w:cs="Times New Roman"/>
          <w:sz w:val="24"/>
          <w:szCs w:val="24"/>
          <w:lang w:eastAsia="en-GB"/>
        </w:rPr>
      </w:pPr>
      <w:r>
        <w:rPr>
          <w:rFonts w:eastAsia="Times New Roman" w:cs="Times New Roman"/>
          <w:sz w:val="24"/>
          <w:szCs w:val="24"/>
          <w:lang w:eastAsia="en-GB"/>
        </w:rPr>
        <w:lastRenderedPageBreak/>
        <w:t>9</w:t>
      </w:r>
      <w:r w:rsidR="000842DE">
        <w:rPr>
          <w:rFonts w:eastAsia="Times New Roman" w:cs="Times New Roman"/>
          <w:sz w:val="24"/>
          <w:szCs w:val="24"/>
          <w:lang w:eastAsia="en-GB"/>
        </w:rPr>
        <w:t xml:space="preserve">.1    </w:t>
      </w:r>
      <w:r w:rsidR="000842DE">
        <w:rPr>
          <w:rFonts w:eastAsia="Times New Roman" w:cs="Times New Roman"/>
          <w:sz w:val="24"/>
          <w:szCs w:val="24"/>
          <w:lang w:eastAsia="en-GB"/>
        </w:rPr>
        <w:tab/>
      </w:r>
      <w:r w:rsidR="000842DE" w:rsidRPr="000842DE">
        <w:rPr>
          <w:rFonts w:eastAsia="Times New Roman" w:cs="Times New Roman"/>
          <w:sz w:val="24"/>
          <w:szCs w:val="24"/>
          <w:highlight w:val="yellow"/>
          <w:lang w:eastAsia="en-GB"/>
        </w:rPr>
        <w:t>In the Spring term</w:t>
      </w:r>
      <w:r w:rsidR="000842DE">
        <w:rPr>
          <w:rFonts w:eastAsia="Times New Roman" w:cs="Times New Roman"/>
          <w:sz w:val="24"/>
          <w:szCs w:val="24"/>
          <w:lang w:eastAsia="en-GB"/>
        </w:rPr>
        <w:t xml:space="preserve"> </w:t>
      </w:r>
      <w:r w:rsidR="007701AE" w:rsidRPr="002B704E">
        <w:rPr>
          <w:rFonts w:eastAsia="Times New Roman" w:cs="Times New Roman"/>
          <w:sz w:val="24"/>
          <w:szCs w:val="24"/>
          <w:lang w:eastAsia="en-GB"/>
        </w:rPr>
        <w:t>a group of year five children along with the MFL coordinator and other members of staff travel to Madrid to v</w:t>
      </w:r>
      <w:r w:rsidR="00C63062" w:rsidRPr="002B704E">
        <w:rPr>
          <w:rFonts w:eastAsia="Times New Roman" w:cs="Times New Roman"/>
          <w:sz w:val="24"/>
          <w:szCs w:val="24"/>
          <w:lang w:eastAsia="en-GB"/>
        </w:rPr>
        <w:t xml:space="preserve">isit our link School </w:t>
      </w:r>
      <w:r w:rsidR="002B704E">
        <w:rPr>
          <w:rFonts w:eastAsia="Times New Roman" w:cs="Times New Roman"/>
          <w:sz w:val="24"/>
          <w:szCs w:val="24"/>
          <w:lang w:eastAsia="en-GB"/>
        </w:rPr>
        <w:t>‘</w:t>
      </w:r>
      <w:proofErr w:type="spellStart"/>
      <w:r w:rsidR="002B704E">
        <w:rPr>
          <w:rFonts w:eastAsia="Times New Roman" w:cs="Times New Roman"/>
          <w:sz w:val="24"/>
          <w:szCs w:val="24"/>
          <w:lang w:eastAsia="en-GB"/>
        </w:rPr>
        <w:t>Raimundo</w:t>
      </w:r>
      <w:proofErr w:type="spellEnd"/>
      <w:r w:rsidR="002B704E">
        <w:rPr>
          <w:rFonts w:eastAsia="Times New Roman" w:cs="Times New Roman"/>
          <w:sz w:val="24"/>
          <w:szCs w:val="24"/>
          <w:lang w:eastAsia="en-GB"/>
        </w:rPr>
        <w:t xml:space="preserve"> </w:t>
      </w:r>
      <w:proofErr w:type="spellStart"/>
      <w:r w:rsidR="002B704E">
        <w:rPr>
          <w:rFonts w:eastAsia="Times New Roman" w:cs="Times New Roman"/>
          <w:sz w:val="24"/>
          <w:szCs w:val="24"/>
          <w:lang w:eastAsia="en-GB"/>
        </w:rPr>
        <w:t>Luili</w:t>
      </w:r>
      <w:proofErr w:type="spellEnd"/>
      <w:r w:rsidR="002B704E">
        <w:rPr>
          <w:rFonts w:eastAsia="Times New Roman" w:cs="Times New Roman"/>
          <w:sz w:val="24"/>
          <w:szCs w:val="24"/>
          <w:lang w:eastAsia="en-GB"/>
        </w:rPr>
        <w:t xml:space="preserve">’ </w:t>
      </w:r>
      <w:r w:rsidR="00C63062" w:rsidRPr="002B704E">
        <w:rPr>
          <w:rFonts w:eastAsia="Times New Roman" w:cs="Times New Roman"/>
          <w:sz w:val="24"/>
          <w:szCs w:val="24"/>
          <w:lang w:eastAsia="en-GB"/>
        </w:rPr>
        <w:t xml:space="preserve">during the morning and in the afternoon take part in cultural activities. </w:t>
      </w:r>
    </w:p>
    <w:p w:rsidR="00C63062" w:rsidRPr="002B704E" w:rsidRDefault="00C63062" w:rsidP="002B704E">
      <w:pPr>
        <w:spacing w:after="120" w:line="240" w:lineRule="auto"/>
        <w:ind w:left="720" w:hanging="720"/>
        <w:jc w:val="both"/>
        <w:rPr>
          <w:rFonts w:eastAsia="Times New Roman" w:cs="Times New Roman"/>
          <w:sz w:val="24"/>
          <w:szCs w:val="24"/>
          <w:lang w:eastAsia="en-GB"/>
        </w:rPr>
      </w:pPr>
    </w:p>
    <w:p w:rsidR="007701AE" w:rsidRPr="002B704E" w:rsidRDefault="00B62692" w:rsidP="002B704E">
      <w:pPr>
        <w:spacing w:after="120" w:line="240" w:lineRule="auto"/>
        <w:ind w:left="720" w:hanging="720"/>
        <w:jc w:val="both"/>
        <w:rPr>
          <w:rFonts w:eastAsia="Times New Roman" w:cs="Times New Roman"/>
          <w:sz w:val="24"/>
          <w:szCs w:val="24"/>
          <w:lang w:eastAsia="en-GB"/>
        </w:rPr>
      </w:pPr>
      <w:r>
        <w:rPr>
          <w:rFonts w:eastAsia="Times New Roman" w:cs="Times New Roman"/>
          <w:b/>
          <w:sz w:val="24"/>
          <w:szCs w:val="24"/>
          <w:lang w:eastAsia="en-GB"/>
        </w:rPr>
        <w:t>10</w:t>
      </w:r>
      <w:r w:rsidR="00C63062" w:rsidRPr="002B704E">
        <w:rPr>
          <w:rFonts w:eastAsia="Times New Roman" w:cs="Times New Roman"/>
          <w:sz w:val="24"/>
          <w:szCs w:val="24"/>
          <w:lang w:eastAsia="en-GB"/>
        </w:rPr>
        <w:t xml:space="preserve">.      </w:t>
      </w:r>
      <w:r w:rsidR="00C63062" w:rsidRPr="002B704E">
        <w:rPr>
          <w:rFonts w:eastAsia="Times New Roman" w:cs="Times New Roman"/>
          <w:b/>
          <w:sz w:val="24"/>
          <w:szCs w:val="24"/>
          <w:lang w:eastAsia="en-GB"/>
        </w:rPr>
        <w:t>Link school visit</w:t>
      </w:r>
    </w:p>
    <w:p w:rsidR="001D20D2" w:rsidRPr="002B704E" w:rsidRDefault="00B62692" w:rsidP="002B704E">
      <w:pPr>
        <w:spacing w:after="0" w:line="240" w:lineRule="auto"/>
        <w:jc w:val="both"/>
        <w:rPr>
          <w:rFonts w:eastAsia="Times New Roman" w:cs="Times New Roman"/>
          <w:sz w:val="24"/>
          <w:szCs w:val="24"/>
          <w:lang w:eastAsia="en-GB"/>
        </w:rPr>
      </w:pPr>
      <w:r>
        <w:rPr>
          <w:rFonts w:eastAsia="Times New Roman" w:cs="Times New Roman"/>
          <w:sz w:val="24"/>
          <w:szCs w:val="24"/>
          <w:lang w:eastAsia="en-GB"/>
        </w:rPr>
        <w:t>10</w:t>
      </w:r>
      <w:r w:rsidR="00C63062" w:rsidRPr="002B704E">
        <w:rPr>
          <w:rFonts w:eastAsia="Times New Roman" w:cs="Times New Roman"/>
          <w:sz w:val="24"/>
          <w:szCs w:val="24"/>
          <w:lang w:eastAsia="en-GB"/>
        </w:rPr>
        <w:t xml:space="preserve">.1    Each year in June </w:t>
      </w:r>
      <w:r w:rsidR="002B704E">
        <w:rPr>
          <w:rFonts w:eastAsia="Times New Roman" w:cs="Times New Roman"/>
          <w:sz w:val="24"/>
          <w:szCs w:val="24"/>
          <w:lang w:eastAsia="en-GB"/>
        </w:rPr>
        <w:t xml:space="preserve">our link school </w:t>
      </w:r>
      <w:r w:rsidR="000842DE">
        <w:rPr>
          <w:rFonts w:eastAsia="Times New Roman" w:cs="Times New Roman"/>
          <w:sz w:val="24"/>
          <w:szCs w:val="24"/>
          <w:lang w:eastAsia="en-GB"/>
        </w:rPr>
        <w:t xml:space="preserve">from Madrid </w:t>
      </w:r>
      <w:r w:rsidR="002B704E">
        <w:rPr>
          <w:rFonts w:eastAsia="Times New Roman" w:cs="Times New Roman"/>
          <w:sz w:val="24"/>
          <w:szCs w:val="24"/>
          <w:lang w:eastAsia="en-GB"/>
        </w:rPr>
        <w:t xml:space="preserve">visits </w:t>
      </w:r>
      <w:proofErr w:type="spellStart"/>
      <w:r w:rsidR="002B704E">
        <w:rPr>
          <w:rFonts w:eastAsia="Times New Roman" w:cs="Times New Roman"/>
          <w:sz w:val="24"/>
          <w:szCs w:val="24"/>
          <w:lang w:eastAsia="en-GB"/>
        </w:rPr>
        <w:t>Benthal</w:t>
      </w:r>
      <w:proofErr w:type="spellEnd"/>
      <w:r w:rsidR="002B704E">
        <w:rPr>
          <w:rFonts w:eastAsia="Times New Roman" w:cs="Times New Roman"/>
          <w:sz w:val="24"/>
          <w:szCs w:val="24"/>
          <w:lang w:eastAsia="en-GB"/>
        </w:rPr>
        <w:t xml:space="preserve"> S</w:t>
      </w:r>
      <w:r w:rsidR="00C63062" w:rsidRPr="002B704E">
        <w:rPr>
          <w:rFonts w:eastAsia="Times New Roman" w:cs="Times New Roman"/>
          <w:sz w:val="24"/>
          <w:szCs w:val="24"/>
          <w:lang w:eastAsia="en-GB"/>
        </w:rPr>
        <w:t>chool in the mornings and also takes part in cultural activities in the afternoon.</w:t>
      </w:r>
    </w:p>
    <w:p w:rsidR="00FE5964" w:rsidRPr="002B704E" w:rsidRDefault="00FE5964" w:rsidP="002B704E">
      <w:pPr>
        <w:spacing w:after="0" w:line="240" w:lineRule="auto"/>
        <w:jc w:val="both"/>
        <w:rPr>
          <w:rFonts w:eastAsia="Times New Roman" w:cs="Times New Roman"/>
          <w:sz w:val="24"/>
          <w:szCs w:val="24"/>
          <w:lang w:eastAsia="en-GB"/>
        </w:rPr>
      </w:pPr>
    </w:p>
    <w:p w:rsidR="00FE5964" w:rsidRPr="002B704E" w:rsidRDefault="00B62692" w:rsidP="002B704E">
      <w:pPr>
        <w:spacing w:after="0" w:line="240" w:lineRule="auto"/>
        <w:jc w:val="both"/>
        <w:rPr>
          <w:rFonts w:eastAsia="Times New Roman" w:cs="Times New Roman"/>
          <w:b/>
          <w:sz w:val="24"/>
          <w:szCs w:val="24"/>
          <w:lang w:eastAsia="en-GB"/>
        </w:rPr>
      </w:pPr>
      <w:r>
        <w:rPr>
          <w:rFonts w:eastAsia="Times New Roman" w:cs="Times New Roman"/>
          <w:b/>
          <w:sz w:val="24"/>
          <w:szCs w:val="24"/>
          <w:lang w:eastAsia="en-GB"/>
        </w:rPr>
        <w:t>11.</w:t>
      </w:r>
      <w:r w:rsidR="00FE5964" w:rsidRPr="002B704E">
        <w:rPr>
          <w:rFonts w:eastAsia="Times New Roman" w:cs="Times New Roman"/>
          <w:b/>
          <w:sz w:val="24"/>
          <w:szCs w:val="24"/>
          <w:lang w:eastAsia="en-GB"/>
        </w:rPr>
        <w:t xml:space="preserve">       Spanish week</w:t>
      </w:r>
    </w:p>
    <w:p w:rsidR="00FE5964" w:rsidRPr="002B704E" w:rsidRDefault="00FE5964" w:rsidP="002B704E">
      <w:pPr>
        <w:spacing w:after="0" w:line="240" w:lineRule="auto"/>
        <w:jc w:val="both"/>
        <w:rPr>
          <w:rFonts w:eastAsia="Times New Roman" w:cs="Times New Roman"/>
          <w:b/>
          <w:sz w:val="24"/>
          <w:szCs w:val="24"/>
          <w:lang w:eastAsia="en-GB"/>
        </w:rPr>
      </w:pPr>
    </w:p>
    <w:p w:rsidR="00FE5964" w:rsidRDefault="00B62692" w:rsidP="002B704E">
      <w:pPr>
        <w:spacing w:after="0" w:line="240" w:lineRule="auto"/>
        <w:jc w:val="both"/>
        <w:rPr>
          <w:rFonts w:eastAsia="Times New Roman" w:cs="Times New Roman"/>
          <w:sz w:val="24"/>
          <w:szCs w:val="24"/>
          <w:lang w:eastAsia="en-GB"/>
        </w:rPr>
      </w:pPr>
      <w:r>
        <w:rPr>
          <w:rFonts w:eastAsia="Times New Roman" w:cs="Times New Roman"/>
          <w:sz w:val="24"/>
          <w:szCs w:val="24"/>
          <w:lang w:eastAsia="en-GB"/>
        </w:rPr>
        <w:t>11</w:t>
      </w:r>
      <w:r w:rsidR="00FE5964" w:rsidRPr="002B704E">
        <w:rPr>
          <w:rFonts w:eastAsia="Times New Roman" w:cs="Times New Roman"/>
          <w:sz w:val="24"/>
          <w:szCs w:val="24"/>
          <w:lang w:eastAsia="en-GB"/>
        </w:rPr>
        <w:t xml:space="preserve">.1     Each year </w:t>
      </w:r>
      <w:proofErr w:type="spellStart"/>
      <w:r w:rsidR="00FE5964" w:rsidRPr="002B704E">
        <w:rPr>
          <w:rFonts w:eastAsia="Times New Roman" w:cs="Times New Roman"/>
          <w:sz w:val="24"/>
          <w:szCs w:val="24"/>
          <w:lang w:eastAsia="en-GB"/>
        </w:rPr>
        <w:t>Benthal</w:t>
      </w:r>
      <w:proofErr w:type="spellEnd"/>
      <w:r w:rsidR="00FE5964" w:rsidRPr="002B704E">
        <w:rPr>
          <w:rFonts w:eastAsia="Times New Roman" w:cs="Times New Roman"/>
          <w:sz w:val="24"/>
          <w:szCs w:val="24"/>
          <w:lang w:eastAsia="en-GB"/>
        </w:rPr>
        <w:t xml:space="preserve"> School will celebrate Hispanic Language and culture. Each year group will explore an aspect of Hispanic culture and invite the</w:t>
      </w:r>
      <w:r w:rsidR="002F0093">
        <w:rPr>
          <w:rFonts w:eastAsia="Times New Roman" w:cs="Times New Roman"/>
          <w:sz w:val="24"/>
          <w:szCs w:val="24"/>
          <w:lang w:eastAsia="en-GB"/>
        </w:rPr>
        <w:t xml:space="preserve"> remaining year groups to visit</w:t>
      </w:r>
      <w:r w:rsidR="00FE5964" w:rsidRPr="002B704E">
        <w:rPr>
          <w:rFonts w:eastAsia="Times New Roman" w:cs="Times New Roman"/>
          <w:sz w:val="24"/>
          <w:szCs w:val="24"/>
          <w:lang w:eastAsia="en-GB"/>
        </w:rPr>
        <w:t xml:space="preserve"> and take part in any devised activities. On the last day of the week a Spanish menu will be available</w:t>
      </w:r>
      <w:r w:rsidR="00217ED1" w:rsidRPr="002B704E">
        <w:rPr>
          <w:rFonts w:eastAsia="Times New Roman" w:cs="Times New Roman"/>
          <w:sz w:val="24"/>
          <w:szCs w:val="24"/>
          <w:lang w:eastAsia="en-GB"/>
        </w:rPr>
        <w:t xml:space="preserve"> for the children to try various Spanish dishes. On occasion Spanish workshops will take place, delivered by visitors from external institutions.</w:t>
      </w:r>
    </w:p>
    <w:p w:rsidR="00C63062" w:rsidRPr="002B704E" w:rsidRDefault="00C63062" w:rsidP="002B704E">
      <w:pPr>
        <w:spacing w:after="0" w:line="240" w:lineRule="auto"/>
        <w:jc w:val="both"/>
        <w:rPr>
          <w:rFonts w:eastAsia="Times New Roman" w:cs="Arial"/>
          <w:b/>
          <w:bCs/>
          <w:sz w:val="24"/>
          <w:szCs w:val="24"/>
          <w:u w:val="single"/>
        </w:rPr>
      </w:pPr>
    </w:p>
    <w:p w:rsidR="001D20D2" w:rsidRPr="00B62692" w:rsidRDefault="00B62692" w:rsidP="002B704E">
      <w:pPr>
        <w:spacing w:after="0" w:line="240" w:lineRule="auto"/>
        <w:jc w:val="both"/>
        <w:rPr>
          <w:rFonts w:eastAsia="Times New Roman" w:cs="Arial"/>
          <w:b/>
          <w:bCs/>
          <w:sz w:val="24"/>
          <w:szCs w:val="24"/>
        </w:rPr>
      </w:pPr>
      <w:r w:rsidRPr="00B62692">
        <w:rPr>
          <w:rFonts w:eastAsia="Times New Roman" w:cs="Arial"/>
          <w:b/>
          <w:bCs/>
          <w:sz w:val="24"/>
          <w:szCs w:val="24"/>
        </w:rPr>
        <w:t xml:space="preserve">12. </w:t>
      </w:r>
      <w:r>
        <w:rPr>
          <w:rFonts w:eastAsia="Times New Roman" w:cs="Arial"/>
          <w:b/>
          <w:bCs/>
          <w:sz w:val="24"/>
          <w:szCs w:val="24"/>
        </w:rPr>
        <w:t xml:space="preserve">      </w:t>
      </w:r>
      <w:r w:rsidR="001D20D2" w:rsidRPr="00B62692">
        <w:rPr>
          <w:rFonts w:eastAsia="Times New Roman" w:cs="Arial"/>
          <w:b/>
          <w:bCs/>
          <w:sz w:val="24"/>
          <w:szCs w:val="24"/>
        </w:rPr>
        <w:t>Equal opportunities statement</w:t>
      </w:r>
    </w:p>
    <w:p w:rsidR="001D20D2" w:rsidRPr="002B704E" w:rsidRDefault="001D20D2" w:rsidP="002B704E">
      <w:pPr>
        <w:spacing w:after="0" w:line="240" w:lineRule="auto"/>
        <w:jc w:val="both"/>
        <w:rPr>
          <w:rFonts w:eastAsia="Times New Roman" w:cs="Arial"/>
          <w:bCs/>
          <w:sz w:val="24"/>
          <w:szCs w:val="24"/>
        </w:rPr>
      </w:pPr>
    </w:p>
    <w:p w:rsidR="001D20D2" w:rsidRPr="002B704E" w:rsidRDefault="001D20D2" w:rsidP="002B704E">
      <w:pPr>
        <w:spacing w:after="0" w:line="240" w:lineRule="auto"/>
        <w:jc w:val="both"/>
        <w:rPr>
          <w:rFonts w:eastAsia="Times New Roman" w:cs="Arial"/>
          <w:bCs/>
          <w:sz w:val="24"/>
          <w:szCs w:val="24"/>
        </w:rPr>
      </w:pPr>
      <w:r w:rsidRPr="002B704E">
        <w:rPr>
          <w:rFonts w:eastAsia="Times New Roman" w:cs="Arial"/>
          <w:bCs/>
          <w:sz w:val="24"/>
          <w:szCs w:val="24"/>
        </w:rPr>
        <w:t xml:space="preserve">The teaching of a Modern Foreign Language reflects the schools’ </w:t>
      </w:r>
      <w:r w:rsidR="002B704E">
        <w:rPr>
          <w:rFonts w:eastAsia="Times New Roman" w:cs="Arial"/>
          <w:bCs/>
          <w:sz w:val="24"/>
          <w:szCs w:val="24"/>
        </w:rPr>
        <w:t xml:space="preserve">SEND and </w:t>
      </w:r>
      <w:r w:rsidRPr="002B704E">
        <w:rPr>
          <w:rFonts w:eastAsia="Times New Roman" w:cs="Arial"/>
          <w:bCs/>
          <w:sz w:val="24"/>
          <w:szCs w:val="24"/>
        </w:rPr>
        <w:t>equal opp</w:t>
      </w:r>
      <w:r w:rsidR="002B704E">
        <w:rPr>
          <w:rFonts w:eastAsia="Times New Roman" w:cs="Arial"/>
          <w:bCs/>
          <w:sz w:val="24"/>
          <w:szCs w:val="24"/>
        </w:rPr>
        <w:t>ortunities policies</w:t>
      </w:r>
      <w:r w:rsidRPr="002B704E">
        <w:rPr>
          <w:rFonts w:eastAsia="Times New Roman" w:cs="Arial"/>
          <w:bCs/>
          <w:sz w:val="24"/>
          <w:szCs w:val="24"/>
        </w:rPr>
        <w:t>. We ensure that every child in KS2 has equal access to the Spanish curriculum regardless of physical, sensory, intellectual, emotional or behavioural needs, gender, social and cultural background, religious or ethnic origin or home language.</w:t>
      </w:r>
    </w:p>
    <w:p w:rsidR="001D20D2" w:rsidRPr="001D20D2" w:rsidRDefault="001D20D2" w:rsidP="002B704E">
      <w:pPr>
        <w:spacing w:after="0" w:line="240" w:lineRule="auto"/>
        <w:jc w:val="both"/>
        <w:rPr>
          <w:rFonts w:ascii="Arial" w:eastAsia="Times New Roman" w:hAnsi="Arial" w:cs="Arial"/>
          <w:bCs/>
        </w:rPr>
      </w:pPr>
    </w:p>
    <w:p w:rsidR="001D20D2" w:rsidRPr="001D20D2" w:rsidRDefault="001D20D2" w:rsidP="002B704E">
      <w:pPr>
        <w:spacing w:after="0" w:line="240" w:lineRule="auto"/>
        <w:jc w:val="both"/>
        <w:rPr>
          <w:rFonts w:ascii="Arial" w:eastAsia="Times New Roman" w:hAnsi="Arial" w:cs="Arial"/>
          <w:bCs/>
        </w:rPr>
      </w:pPr>
    </w:p>
    <w:p w:rsidR="001D20D2" w:rsidRPr="001D20D2" w:rsidRDefault="001D20D2" w:rsidP="001D20D2">
      <w:pPr>
        <w:spacing w:after="0" w:line="240" w:lineRule="auto"/>
        <w:rPr>
          <w:rFonts w:ascii="Arial" w:eastAsia="Times New Roman" w:hAnsi="Arial" w:cs="Arial"/>
          <w:bCs/>
        </w:rPr>
      </w:pPr>
    </w:p>
    <w:p w:rsidR="001D20D2" w:rsidRPr="001D20D2" w:rsidRDefault="001D20D2" w:rsidP="001D20D2">
      <w:pPr>
        <w:spacing w:after="0" w:line="240" w:lineRule="auto"/>
        <w:rPr>
          <w:rFonts w:ascii="Arial" w:eastAsia="Times New Roman" w:hAnsi="Arial" w:cs="Arial"/>
          <w:bCs/>
        </w:rPr>
      </w:pPr>
    </w:p>
    <w:p w:rsidR="001D20D2" w:rsidRPr="001D20D2" w:rsidRDefault="001D20D2" w:rsidP="001D20D2">
      <w:pPr>
        <w:spacing w:after="0" w:line="240" w:lineRule="auto"/>
        <w:rPr>
          <w:rFonts w:ascii="Arial" w:eastAsia="Times New Roman" w:hAnsi="Arial" w:cs="Arial"/>
          <w:bCs/>
        </w:rPr>
      </w:pPr>
    </w:p>
    <w:p w:rsidR="001D20D2" w:rsidRPr="001D20D2" w:rsidRDefault="001D20D2" w:rsidP="001D20D2">
      <w:pPr>
        <w:spacing w:after="120" w:line="240" w:lineRule="auto"/>
        <w:ind w:left="720" w:hanging="720"/>
        <w:rPr>
          <w:rFonts w:ascii="Arial" w:eastAsia="Times New Roman" w:hAnsi="Arial" w:cs="Times New Roman"/>
          <w:szCs w:val="24"/>
          <w:lang w:eastAsia="en-GB"/>
        </w:rPr>
      </w:pPr>
    </w:p>
    <w:p w:rsidR="000210F6" w:rsidRDefault="000210F6"/>
    <w:sectPr w:rsidR="000210F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137" w:rsidRDefault="004C0137" w:rsidP="004C0137">
      <w:pPr>
        <w:spacing w:after="0" w:line="240" w:lineRule="auto"/>
      </w:pPr>
      <w:r>
        <w:separator/>
      </w:r>
    </w:p>
  </w:endnote>
  <w:endnote w:type="continuationSeparator" w:id="0">
    <w:p w:rsidR="004C0137" w:rsidRDefault="004C0137" w:rsidP="004C0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91212"/>
      <w:docPartObj>
        <w:docPartGallery w:val="Page Numbers (Bottom of Page)"/>
        <w:docPartUnique/>
      </w:docPartObj>
    </w:sdtPr>
    <w:sdtEndPr>
      <w:rPr>
        <w:noProof/>
      </w:rPr>
    </w:sdtEndPr>
    <w:sdtContent>
      <w:p w:rsidR="001E226A" w:rsidRDefault="001E226A">
        <w:pPr>
          <w:pStyle w:val="Footer"/>
        </w:pPr>
        <w:r>
          <w:fldChar w:fldCharType="begin"/>
        </w:r>
        <w:r>
          <w:instrText xml:space="preserve"> PAGE   \* MERGEFORMAT </w:instrText>
        </w:r>
        <w:r>
          <w:fldChar w:fldCharType="separate"/>
        </w:r>
        <w:r w:rsidR="0044011E">
          <w:rPr>
            <w:noProof/>
          </w:rPr>
          <w:t>1</w:t>
        </w:r>
        <w:r>
          <w:rPr>
            <w:noProof/>
          </w:rPr>
          <w:fldChar w:fldCharType="end"/>
        </w:r>
      </w:p>
    </w:sdtContent>
  </w:sdt>
  <w:p w:rsidR="004C0137" w:rsidRDefault="004C01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137" w:rsidRDefault="004C0137" w:rsidP="004C0137">
      <w:pPr>
        <w:spacing w:after="0" w:line="240" w:lineRule="auto"/>
      </w:pPr>
      <w:r>
        <w:separator/>
      </w:r>
    </w:p>
  </w:footnote>
  <w:footnote w:type="continuationSeparator" w:id="0">
    <w:p w:rsidR="004C0137" w:rsidRDefault="004C0137" w:rsidP="004C01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B3B26"/>
    <w:multiLevelType w:val="hybridMultilevel"/>
    <w:tmpl w:val="B972C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E53656"/>
    <w:multiLevelType w:val="hybridMultilevel"/>
    <w:tmpl w:val="43DA8B6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2D752DF7"/>
    <w:multiLevelType w:val="hybridMultilevel"/>
    <w:tmpl w:val="82BE13D4"/>
    <w:lvl w:ilvl="0" w:tplc="08090001">
      <w:start w:val="1"/>
      <w:numFmt w:val="bullet"/>
      <w:lvlText w:val=""/>
      <w:lvlJc w:val="left"/>
      <w:pPr>
        <w:ind w:left="1569" w:hanging="360"/>
      </w:pPr>
      <w:rPr>
        <w:rFonts w:ascii="Symbol" w:hAnsi="Symbol"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3">
    <w:nsid w:val="4E0B4E18"/>
    <w:multiLevelType w:val="hybridMultilevel"/>
    <w:tmpl w:val="11B46DEA"/>
    <w:lvl w:ilvl="0" w:tplc="08090001">
      <w:start w:val="1"/>
      <w:numFmt w:val="bullet"/>
      <w:lvlText w:val=""/>
      <w:lvlJc w:val="left"/>
      <w:pPr>
        <w:ind w:left="1569" w:hanging="360"/>
      </w:pPr>
      <w:rPr>
        <w:rFonts w:ascii="Symbol" w:hAnsi="Symbol"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4">
    <w:nsid w:val="5B7432C1"/>
    <w:multiLevelType w:val="hybridMultilevel"/>
    <w:tmpl w:val="0FFA388A"/>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0D2"/>
    <w:rsid w:val="000210F6"/>
    <w:rsid w:val="000842DE"/>
    <w:rsid w:val="001D20D2"/>
    <w:rsid w:val="001E226A"/>
    <w:rsid w:val="00217ED1"/>
    <w:rsid w:val="002B704E"/>
    <w:rsid w:val="002F0093"/>
    <w:rsid w:val="0044011E"/>
    <w:rsid w:val="004C0137"/>
    <w:rsid w:val="004E64A1"/>
    <w:rsid w:val="00563D55"/>
    <w:rsid w:val="007233D5"/>
    <w:rsid w:val="007701AE"/>
    <w:rsid w:val="007D182D"/>
    <w:rsid w:val="00840ABB"/>
    <w:rsid w:val="0085652A"/>
    <w:rsid w:val="00A5278F"/>
    <w:rsid w:val="00AD1A9A"/>
    <w:rsid w:val="00B62692"/>
    <w:rsid w:val="00BA167E"/>
    <w:rsid w:val="00C63062"/>
    <w:rsid w:val="00CA6DC3"/>
    <w:rsid w:val="00E07F2D"/>
    <w:rsid w:val="00F10F09"/>
    <w:rsid w:val="00F30DD8"/>
    <w:rsid w:val="00FE5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04E"/>
    <w:pPr>
      <w:ind w:left="720"/>
      <w:contextualSpacing/>
    </w:pPr>
  </w:style>
  <w:style w:type="paragraph" w:styleId="Header">
    <w:name w:val="header"/>
    <w:basedOn w:val="Normal"/>
    <w:link w:val="HeaderChar"/>
    <w:uiPriority w:val="99"/>
    <w:unhideWhenUsed/>
    <w:rsid w:val="004C01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137"/>
  </w:style>
  <w:style w:type="paragraph" w:styleId="Footer">
    <w:name w:val="footer"/>
    <w:basedOn w:val="Normal"/>
    <w:link w:val="FooterChar"/>
    <w:uiPriority w:val="99"/>
    <w:unhideWhenUsed/>
    <w:rsid w:val="004C01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137"/>
  </w:style>
  <w:style w:type="paragraph" w:styleId="BalloonText">
    <w:name w:val="Balloon Text"/>
    <w:basedOn w:val="Normal"/>
    <w:link w:val="BalloonTextChar"/>
    <w:uiPriority w:val="99"/>
    <w:semiHidden/>
    <w:unhideWhenUsed/>
    <w:rsid w:val="00563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D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04E"/>
    <w:pPr>
      <w:ind w:left="720"/>
      <w:contextualSpacing/>
    </w:pPr>
  </w:style>
  <w:style w:type="paragraph" w:styleId="Header">
    <w:name w:val="header"/>
    <w:basedOn w:val="Normal"/>
    <w:link w:val="HeaderChar"/>
    <w:uiPriority w:val="99"/>
    <w:unhideWhenUsed/>
    <w:rsid w:val="004C01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137"/>
  </w:style>
  <w:style w:type="paragraph" w:styleId="Footer">
    <w:name w:val="footer"/>
    <w:basedOn w:val="Normal"/>
    <w:link w:val="FooterChar"/>
    <w:uiPriority w:val="99"/>
    <w:unhideWhenUsed/>
    <w:rsid w:val="004C01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137"/>
  </w:style>
  <w:style w:type="paragraph" w:styleId="BalloonText">
    <w:name w:val="Balloon Text"/>
    <w:basedOn w:val="Normal"/>
    <w:link w:val="BalloonTextChar"/>
    <w:uiPriority w:val="99"/>
    <w:semiHidden/>
    <w:unhideWhenUsed/>
    <w:rsid w:val="00563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D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6085A-F015-4B0F-8F00-908912E9E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Biswell</dc:creator>
  <cp:lastModifiedBy>Tracy Williams</cp:lastModifiedBy>
  <cp:revision>14</cp:revision>
  <dcterms:created xsi:type="dcterms:W3CDTF">2017-04-21T08:56:00Z</dcterms:created>
  <dcterms:modified xsi:type="dcterms:W3CDTF">2020-11-25T14:56:00Z</dcterms:modified>
</cp:coreProperties>
</file>