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84EE9" w14:textId="66476AF7" w:rsidR="007C6E78" w:rsidRDefault="007C6E78" w:rsidP="001A5DF8">
      <w:pPr>
        <w:jc w:val="center"/>
        <w:rPr>
          <w:rFonts w:ascii="Times" w:hAnsi="Times"/>
          <w:sz w:val="44"/>
          <w:u w:val="single"/>
        </w:rPr>
      </w:pPr>
      <w:r w:rsidRPr="003F34FD">
        <w:rPr>
          <w:rFonts w:ascii="Comic Sans MS" w:hAnsi="Comic Sans MS"/>
          <w:b/>
          <w:noProof/>
          <w:lang w:val="en-GB" w:eastAsia="en-GB"/>
        </w:rPr>
        <w:drawing>
          <wp:anchor distT="0" distB="0" distL="114300" distR="114300" simplePos="0" relativeHeight="251659264" behindDoc="1" locked="0" layoutInCell="1" allowOverlap="1" wp14:anchorId="560ED805" wp14:editId="7FE758B1">
            <wp:simplePos x="0" y="0"/>
            <wp:positionH relativeFrom="column">
              <wp:posOffset>1604645</wp:posOffset>
            </wp:positionH>
            <wp:positionV relativeFrom="paragraph">
              <wp:posOffset>-62230</wp:posOffset>
            </wp:positionV>
            <wp:extent cx="2281555" cy="2281555"/>
            <wp:effectExtent l="0" t="0" r="4445" b="4445"/>
            <wp:wrapTight wrapText="bothSides">
              <wp:wrapPolygon edited="0">
                <wp:start x="0" y="0"/>
                <wp:lineTo x="0" y="21462"/>
                <wp:lineTo x="21462" y="21462"/>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1555" cy="2281555"/>
                    </a:xfrm>
                    <a:prstGeom prst="rect">
                      <a:avLst/>
                    </a:prstGeom>
                    <a:noFill/>
                  </pic:spPr>
                </pic:pic>
              </a:graphicData>
            </a:graphic>
            <wp14:sizeRelH relativeFrom="page">
              <wp14:pctWidth>0</wp14:pctWidth>
            </wp14:sizeRelH>
            <wp14:sizeRelV relativeFrom="page">
              <wp14:pctHeight>0</wp14:pctHeight>
            </wp14:sizeRelV>
          </wp:anchor>
        </w:drawing>
      </w:r>
    </w:p>
    <w:p w14:paraId="5BD81516" w14:textId="77777777" w:rsidR="007C6E78" w:rsidRDefault="007C6E78" w:rsidP="001A5DF8">
      <w:pPr>
        <w:jc w:val="center"/>
        <w:rPr>
          <w:rFonts w:ascii="Times" w:hAnsi="Times"/>
          <w:sz w:val="44"/>
          <w:u w:val="single"/>
        </w:rPr>
      </w:pPr>
    </w:p>
    <w:p w14:paraId="5970AAEF" w14:textId="77777777" w:rsidR="00F84DC5" w:rsidRDefault="00F84DC5" w:rsidP="001A5DF8">
      <w:pPr>
        <w:jc w:val="center"/>
        <w:rPr>
          <w:rFonts w:ascii="Times" w:hAnsi="Times"/>
          <w:sz w:val="44"/>
          <w:u w:val="single"/>
        </w:rPr>
      </w:pPr>
    </w:p>
    <w:p w14:paraId="525A8AA2" w14:textId="77777777" w:rsidR="00F84DC5" w:rsidRDefault="00F84DC5" w:rsidP="001A5DF8">
      <w:pPr>
        <w:jc w:val="center"/>
        <w:rPr>
          <w:rFonts w:ascii="Times" w:hAnsi="Times"/>
          <w:sz w:val="44"/>
          <w:u w:val="single"/>
        </w:rPr>
      </w:pPr>
    </w:p>
    <w:p w14:paraId="768553B2" w14:textId="77777777" w:rsidR="00F84DC5" w:rsidRDefault="00F84DC5" w:rsidP="001A5DF8">
      <w:pPr>
        <w:jc w:val="center"/>
        <w:rPr>
          <w:rFonts w:ascii="Times" w:hAnsi="Times"/>
          <w:sz w:val="44"/>
          <w:u w:val="single"/>
        </w:rPr>
      </w:pPr>
    </w:p>
    <w:p w14:paraId="73E8D49D" w14:textId="77777777" w:rsidR="00F84DC5" w:rsidRDefault="00F84DC5" w:rsidP="001A5DF8">
      <w:pPr>
        <w:jc w:val="center"/>
        <w:rPr>
          <w:rFonts w:ascii="Times" w:hAnsi="Times"/>
          <w:sz w:val="44"/>
          <w:u w:val="single"/>
        </w:rPr>
      </w:pPr>
    </w:p>
    <w:p w14:paraId="46317C1A" w14:textId="77777777" w:rsidR="00F84DC5" w:rsidRDefault="00F84DC5" w:rsidP="001A5DF8">
      <w:pPr>
        <w:jc w:val="center"/>
        <w:rPr>
          <w:rFonts w:ascii="Times" w:hAnsi="Times"/>
          <w:sz w:val="44"/>
          <w:u w:val="single"/>
        </w:rPr>
      </w:pPr>
    </w:p>
    <w:p w14:paraId="7372CF07" w14:textId="77777777" w:rsidR="00F84DC5" w:rsidRDefault="00F84DC5" w:rsidP="001A5DF8">
      <w:pPr>
        <w:jc w:val="center"/>
        <w:rPr>
          <w:rFonts w:ascii="Times" w:hAnsi="Times"/>
          <w:sz w:val="44"/>
          <w:u w:val="single"/>
        </w:rPr>
      </w:pPr>
    </w:p>
    <w:p w14:paraId="167D3ABA" w14:textId="77777777" w:rsidR="00F84DC5" w:rsidRDefault="00F84DC5" w:rsidP="001A5DF8">
      <w:pPr>
        <w:jc w:val="center"/>
        <w:rPr>
          <w:rFonts w:ascii="Times" w:hAnsi="Times"/>
          <w:sz w:val="44"/>
          <w:u w:val="single"/>
        </w:rPr>
      </w:pPr>
    </w:p>
    <w:p w14:paraId="5D42BCB9" w14:textId="77777777" w:rsidR="00F84DC5" w:rsidRDefault="00F84DC5" w:rsidP="001A5DF8">
      <w:pPr>
        <w:jc w:val="center"/>
        <w:rPr>
          <w:rFonts w:ascii="Times" w:hAnsi="Times"/>
          <w:sz w:val="44"/>
          <w:u w:val="single"/>
        </w:rPr>
      </w:pPr>
    </w:p>
    <w:p w14:paraId="644EE62A" w14:textId="77777777" w:rsidR="00F84DC5" w:rsidRDefault="00F84DC5" w:rsidP="001A5DF8">
      <w:pPr>
        <w:jc w:val="center"/>
        <w:rPr>
          <w:rFonts w:ascii="Times" w:hAnsi="Times"/>
          <w:sz w:val="44"/>
          <w:u w:val="single"/>
        </w:rPr>
      </w:pPr>
    </w:p>
    <w:p w14:paraId="06C87436" w14:textId="77777777" w:rsidR="00F84DC5" w:rsidRPr="00F84DC5" w:rsidRDefault="00F84DC5" w:rsidP="00F84DC5">
      <w:pPr>
        <w:keepNext/>
        <w:keepLines/>
        <w:spacing w:before="35" w:line="276" w:lineRule="auto"/>
        <w:outlineLvl w:val="0"/>
        <w:rPr>
          <w:rFonts w:ascii="Arial" w:eastAsia="Arial" w:hAnsi="Arial" w:cs="Arial"/>
          <w:b/>
          <w:bCs/>
          <w:sz w:val="40"/>
          <w:szCs w:val="40"/>
        </w:rPr>
      </w:pPr>
      <w:r w:rsidRPr="00F84DC5">
        <w:rPr>
          <w:rFonts w:ascii="Calibri" w:eastAsia="Calibri" w:hAnsi="Calibri" w:cs="Times New Roman"/>
          <w:sz w:val="22"/>
          <w:szCs w:val="22"/>
          <w:lang w:val="en-GB"/>
        </w:rPr>
        <w:t xml:space="preserve">     </w:t>
      </w:r>
      <w:r w:rsidRPr="00F84DC5">
        <w:rPr>
          <w:rFonts w:ascii="Arial" w:eastAsia="Arial" w:hAnsi="Arial" w:cs="Arial"/>
          <w:b/>
          <w:bCs/>
          <w:sz w:val="40"/>
          <w:szCs w:val="40"/>
        </w:rPr>
        <w:t>Benthal Primary School</w:t>
      </w:r>
    </w:p>
    <w:p w14:paraId="531F0173" w14:textId="77777777" w:rsidR="00F84DC5" w:rsidRPr="00F84DC5" w:rsidRDefault="00F84DC5" w:rsidP="00F84DC5">
      <w:pPr>
        <w:widowControl w:val="0"/>
        <w:spacing w:before="1"/>
        <w:rPr>
          <w:rFonts w:ascii="Arial" w:eastAsia="Arial" w:hAnsi="Arial" w:cs="Arial"/>
          <w:b/>
          <w:sz w:val="40"/>
          <w:szCs w:val="21"/>
        </w:rPr>
      </w:pPr>
    </w:p>
    <w:p w14:paraId="67877DB4" w14:textId="3489AF71" w:rsidR="00F84DC5" w:rsidRPr="00F84DC5" w:rsidRDefault="00F84DC5" w:rsidP="00F84DC5">
      <w:pPr>
        <w:widowControl w:val="0"/>
        <w:ind w:left="219" w:right="1430"/>
        <w:rPr>
          <w:rFonts w:ascii="Arial" w:eastAsia="Arial" w:hAnsi="Arial" w:cs="Arial"/>
          <w:b/>
          <w:sz w:val="40"/>
          <w:szCs w:val="22"/>
        </w:rPr>
      </w:pPr>
      <w:r>
        <w:rPr>
          <w:rFonts w:ascii="Arial" w:eastAsia="Arial" w:hAnsi="Arial" w:cs="Arial"/>
          <w:b/>
          <w:sz w:val="40"/>
          <w:szCs w:val="22"/>
        </w:rPr>
        <w:t>Art</w:t>
      </w:r>
      <w:r w:rsidRPr="00F84DC5">
        <w:rPr>
          <w:rFonts w:ascii="Arial" w:eastAsia="Arial" w:hAnsi="Arial" w:cs="Arial"/>
          <w:b/>
          <w:sz w:val="40"/>
          <w:szCs w:val="22"/>
        </w:rPr>
        <w:t xml:space="preserve"> Policy</w:t>
      </w:r>
    </w:p>
    <w:p w14:paraId="53EE55EE" w14:textId="77777777" w:rsidR="00F84DC5" w:rsidRPr="00F84DC5" w:rsidRDefault="00F84DC5" w:rsidP="00F84DC5">
      <w:pPr>
        <w:widowControl w:val="0"/>
        <w:rPr>
          <w:rFonts w:ascii="Arial" w:eastAsia="Arial" w:hAnsi="Arial" w:cs="Arial"/>
          <w:b/>
          <w:sz w:val="20"/>
          <w:szCs w:val="21"/>
        </w:rPr>
      </w:pPr>
    </w:p>
    <w:p w14:paraId="796368BE" w14:textId="77777777" w:rsidR="00F84DC5" w:rsidRPr="00F84DC5" w:rsidRDefault="00F84DC5" w:rsidP="00F84DC5">
      <w:pPr>
        <w:widowControl w:val="0"/>
        <w:rPr>
          <w:rFonts w:ascii="Arial" w:eastAsia="Arial" w:hAnsi="Arial" w:cs="Arial"/>
          <w:b/>
          <w:sz w:val="20"/>
          <w:szCs w:val="21"/>
        </w:rPr>
      </w:pPr>
    </w:p>
    <w:p w14:paraId="75B646B1" w14:textId="77777777" w:rsidR="00F84DC5" w:rsidRPr="00F84DC5" w:rsidRDefault="00F84DC5" w:rsidP="00F84DC5">
      <w:pPr>
        <w:widowControl w:val="0"/>
        <w:rPr>
          <w:rFonts w:ascii="Arial" w:eastAsia="Arial" w:hAnsi="Arial" w:cs="Arial"/>
          <w:b/>
          <w:sz w:val="20"/>
          <w:szCs w:val="21"/>
        </w:rPr>
      </w:pPr>
    </w:p>
    <w:p w14:paraId="6CC2F64D" w14:textId="77777777" w:rsidR="00F84DC5" w:rsidRDefault="00F84DC5" w:rsidP="00F84DC5">
      <w:pPr>
        <w:widowControl w:val="0"/>
        <w:rPr>
          <w:rFonts w:ascii="Arial" w:eastAsia="Arial" w:hAnsi="Arial" w:cs="Arial"/>
          <w:b/>
          <w:sz w:val="20"/>
          <w:szCs w:val="21"/>
        </w:rPr>
      </w:pPr>
    </w:p>
    <w:p w14:paraId="7009E9CD" w14:textId="77777777" w:rsidR="0034421F" w:rsidRDefault="0034421F" w:rsidP="00F84DC5">
      <w:pPr>
        <w:widowControl w:val="0"/>
        <w:rPr>
          <w:rFonts w:ascii="Arial" w:eastAsia="Arial" w:hAnsi="Arial" w:cs="Arial"/>
          <w:b/>
          <w:sz w:val="20"/>
          <w:szCs w:val="21"/>
        </w:rPr>
      </w:pPr>
    </w:p>
    <w:p w14:paraId="475B4074" w14:textId="77777777" w:rsidR="0034421F" w:rsidRPr="00F84DC5" w:rsidRDefault="0034421F" w:rsidP="00F84DC5">
      <w:pPr>
        <w:widowControl w:val="0"/>
        <w:rPr>
          <w:rFonts w:ascii="Arial" w:eastAsia="Arial" w:hAnsi="Arial" w:cs="Arial"/>
          <w:b/>
          <w:sz w:val="20"/>
          <w:szCs w:val="21"/>
        </w:rPr>
      </w:pPr>
    </w:p>
    <w:p w14:paraId="0E6FC782" w14:textId="77777777" w:rsidR="00F84DC5" w:rsidRPr="00F84DC5" w:rsidRDefault="00F84DC5" w:rsidP="00F84DC5">
      <w:pPr>
        <w:widowControl w:val="0"/>
        <w:spacing w:before="4"/>
        <w:rPr>
          <w:rFonts w:ascii="Arial" w:eastAsia="Arial" w:hAnsi="Arial" w:cs="Arial"/>
          <w:b/>
          <w:sz w:val="16"/>
          <w:szCs w:val="21"/>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0"/>
        <w:gridCol w:w="4262"/>
      </w:tblGrid>
      <w:tr w:rsidR="00F84DC5" w:rsidRPr="00F84DC5" w14:paraId="5524BDF6" w14:textId="77777777" w:rsidTr="00352846">
        <w:trPr>
          <w:trHeight w:hRule="exact" w:val="286"/>
        </w:trPr>
        <w:tc>
          <w:tcPr>
            <w:tcW w:w="4260" w:type="dxa"/>
          </w:tcPr>
          <w:p w14:paraId="7145907A" w14:textId="38350BDA" w:rsidR="00F84DC5" w:rsidRPr="00F84DC5" w:rsidRDefault="00F84DC5" w:rsidP="0034421F">
            <w:pPr>
              <w:widowControl w:val="0"/>
              <w:spacing w:line="272" w:lineRule="exact"/>
              <w:ind w:left="103"/>
              <w:rPr>
                <w:rFonts w:ascii="Arial" w:eastAsia="Arial" w:hAnsi="Arial" w:cs="Arial"/>
                <w:b/>
                <w:szCs w:val="22"/>
              </w:rPr>
            </w:pPr>
            <w:r w:rsidRPr="00F84DC5">
              <w:rPr>
                <w:rFonts w:ascii="Arial" w:eastAsia="Arial" w:hAnsi="Arial" w:cs="Arial"/>
                <w:b/>
                <w:szCs w:val="22"/>
              </w:rPr>
              <w:t xml:space="preserve">Agreed by </w:t>
            </w:r>
          </w:p>
        </w:tc>
        <w:tc>
          <w:tcPr>
            <w:tcW w:w="4262" w:type="dxa"/>
          </w:tcPr>
          <w:p w14:paraId="14C498C0" w14:textId="51060C12" w:rsidR="00F84DC5" w:rsidRPr="00F84DC5" w:rsidRDefault="0034421F" w:rsidP="00F84DC5">
            <w:pPr>
              <w:widowControl w:val="0"/>
              <w:spacing w:line="272" w:lineRule="exact"/>
              <w:ind w:left="103"/>
              <w:rPr>
                <w:rFonts w:ascii="Arial" w:eastAsia="Arial" w:hAnsi="Arial" w:cs="Arial"/>
                <w:szCs w:val="22"/>
              </w:rPr>
            </w:pPr>
            <w:r>
              <w:rPr>
                <w:rFonts w:ascii="Arial" w:eastAsia="Arial" w:hAnsi="Arial" w:cs="Arial"/>
                <w:szCs w:val="22"/>
              </w:rPr>
              <w:t>Chair of Governors</w:t>
            </w:r>
          </w:p>
        </w:tc>
      </w:tr>
      <w:tr w:rsidR="0034421F" w:rsidRPr="00F84DC5" w14:paraId="25D54448" w14:textId="77777777" w:rsidTr="00352846">
        <w:trPr>
          <w:trHeight w:hRule="exact" w:val="286"/>
        </w:trPr>
        <w:tc>
          <w:tcPr>
            <w:tcW w:w="4260" w:type="dxa"/>
          </w:tcPr>
          <w:p w14:paraId="7D9879C1" w14:textId="712E1AB6" w:rsidR="0034421F" w:rsidRPr="00F84DC5" w:rsidRDefault="0034421F" w:rsidP="00F84DC5">
            <w:pPr>
              <w:widowControl w:val="0"/>
              <w:spacing w:line="272" w:lineRule="exact"/>
              <w:ind w:left="103"/>
              <w:rPr>
                <w:rFonts w:ascii="Arial" w:eastAsia="Arial" w:hAnsi="Arial" w:cs="Arial"/>
                <w:b/>
                <w:szCs w:val="22"/>
              </w:rPr>
            </w:pPr>
            <w:r>
              <w:rPr>
                <w:rFonts w:ascii="Arial" w:eastAsia="Arial" w:hAnsi="Arial" w:cs="Arial"/>
                <w:b/>
                <w:szCs w:val="22"/>
              </w:rPr>
              <w:t>Approval</w:t>
            </w:r>
            <w:r w:rsidRPr="00F84DC5">
              <w:rPr>
                <w:rFonts w:ascii="Arial" w:eastAsia="Arial" w:hAnsi="Arial" w:cs="Arial"/>
                <w:b/>
                <w:szCs w:val="22"/>
              </w:rPr>
              <w:t xml:space="preserve"> Date</w:t>
            </w:r>
          </w:p>
        </w:tc>
        <w:tc>
          <w:tcPr>
            <w:tcW w:w="4262" w:type="dxa"/>
          </w:tcPr>
          <w:p w14:paraId="5D83D6D3" w14:textId="38655CFF" w:rsidR="0034421F" w:rsidRPr="00F84DC5" w:rsidRDefault="0034421F" w:rsidP="00F84DC5">
            <w:pPr>
              <w:widowControl w:val="0"/>
              <w:spacing w:line="272" w:lineRule="exact"/>
              <w:ind w:left="103"/>
              <w:rPr>
                <w:rFonts w:ascii="Arial" w:eastAsia="Arial" w:hAnsi="Arial" w:cs="Arial"/>
                <w:szCs w:val="22"/>
              </w:rPr>
            </w:pPr>
            <w:r>
              <w:rPr>
                <w:rFonts w:ascii="Arial" w:eastAsia="Arial" w:hAnsi="Arial" w:cs="Arial"/>
                <w:szCs w:val="22"/>
              </w:rPr>
              <w:t>March 2018</w:t>
            </w:r>
          </w:p>
        </w:tc>
      </w:tr>
      <w:tr w:rsidR="0034421F" w:rsidRPr="00F84DC5" w14:paraId="30612051" w14:textId="77777777" w:rsidTr="00352846">
        <w:trPr>
          <w:trHeight w:hRule="exact" w:val="286"/>
        </w:trPr>
        <w:tc>
          <w:tcPr>
            <w:tcW w:w="4260" w:type="dxa"/>
          </w:tcPr>
          <w:p w14:paraId="6EAD54EC" w14:textId="3F74941C" w:rsidR="0034421F" w:rsidRPr="00F84DC5" w:rsidRDefault="0034421F" w:rsidP="00F84DC5">
            <w:pPr>
              <w:widowControl w:val="0"/>
              <w:spacing w:line="272" w:lineRule="exact"/>
              <w:ind w:left="103"/>
              <w:rPr>
                <w:rFonts w:ascii="Arial" w:eastAsia="Arial" w:hAnsi="Arial" w:cs="Arial"/>
                <w:b/>
                <w:szCs w:val="22"/>
              </w:rPr>
            </w:pPr>
            <w:r>
              <w:rPr>
                <w:rFonts w:ascii="Arial" w:eastAsia="Arial" w:hAnsi="Arial" w:cs="Arial"/>
                <w:b/>
                <w:szCs w:val="22"/>
              </w:rPr>
              <w:t>Review Date</w:t>
            </w:r>
          </w:p>
        </w:tc>
        <w:tc>
          <w:tcPr>
            <w:tcW w:w="4262" w:type="dxa"/>
          </w:tcPr>
          <w:p w14:paraId="0A9FD2A8" w14:textId="23AD78F5" w:rsidR="0034421F" w:rsidRPr="00F84DC5" w:rsidRDefault="0034421F" w:rsidP="00F84DC5">
            <w:pPr>
              <w:widowControl w:val="0"/>
              <w:spacing w:line="272" w:lineRule="exact"/>
              <w:ind w:left="103"/>
              <w:rPr>
                <w:rFonts w:ascii="Arial" w:eastAsia="Arial" w:hAnsi="Arial" w:cs="Arial"/>
                <w:szCs w:val="22"/>
              </w:rPr>
            </w:pPr>
            <w:r>
              <w:rPr>
                <w:rFonts w:ascii="Arial" w:eastAsia="Arial" w:hAnsi="Arial" w:cs="Arial"/>
                <w:szCs w:val="22"/>
              </w:rPr>
              <w:t>Summer 2020</w:t>
            </w:r>
          </w:p>
        </w:tc>
      </w:tr>
    </w:tbl>
    <w:p w14:paraId="1921A07D" w14:textId="77777777" w:rsidR="00F84DC5" w:rsidRPr="00F84DC5" w:rsidRDefault="00F84DC5" w:rsidP="00F84DC5">
      <w:pPr>
        <w:widowControl w:val="0"/>
        <w:rPr>
          <w:rFonts w:ascii="Arial" w:eastAsia="Arial" w:hAnsi="Arial" w:cs="Arial"/>
          <w:szCs w:val="22"/>
        </w:rPr>
        <w:sectPr w:rsidR="00F84DC5" w:rsidRPr="00F84DC5" w:rsidSect="00E14CFB">
          <w:pgSz w:w="11900" w:h="16840"/>
          <w:pgMar w:top="1600" w:right="1560" w:bottom="280" w:left="1580" w:header="720" w:footer="720" w:gutter="0"/>
          <w:cols w:space="720"/>
        </w:sectPr>
      </w:pPr>
      <w:bookmarkStart w:id="0" w:name="_GoBack"/>
      <w:bookmarkEnd w:id="0"/>
    </w:p>
    <w:p w14:paraId="1E94698F" w14:textId="77777777" w:rsidR="00F84DC5" w:rsidRDefault="00F84DC5" w:rsidP="00F84DC5">
      <w:pPr>
        <w:rPr>
          <w:rFonts w:ascii="Times" w:hAnsi="Times"/>
          <w:sz w:val="44"/>
          <w:u w:val="single"/>
        </w:rPr>
      </w:pPr>
    </w:p>
    <w:p w14:paraId="3EA25A6E" w14:textId="77777777" w:rsidR="00F84DC5" w:rsidRDefault="00F84DC5" w:rsidP="001A5DF8">
      <w:pPr>
        <w:jc w:val="center"/>
        <w:rPr>
          <w:rFonts w:ascii="Times" w:hAnsi="Times"/>
          <w:sz w:val="44"/>
          <w:u w:val="single"/>
        </w:rPr>
      </w:pPr>
    </w:p>
    <w:p w14:paraId="28583383" w14:textId="106DFB1E" w:rsidR="003B4E5A" w:rsidRPr="001A5DF8" w:rsidRDefault="001A5DF8" w:rsidP="001A5DF8">
      <w:pPr>
        <w:jc w:val="center"/>
        <w:rPr>
          <w:rFonts w:ascii="Times" w:hAnsi="Times"/>
          <w:sz w:val="44"/>
          <w:u w:val="single"/>
        </w:rPr>
      </w:pPr>
      <w:r w:rsidRPr="001A5DF8">
        <w:rPr>
          <w:rFonts w:ascii="Times" w:hAnsi="Times"/>
          <w:sz w:val="44"/>
          <w:u w:val="single"/>
        </w:rPr>
        <w:t>Art</w:t>
      </w:r>
      <w:r w:rsidR="00AE11B0">
        <w:rPr>
          <w:rFonts w:ascii="Times" w:hAnsi="Times"/>
          <w:sz w:val="44"/>
          <w:u w:val="single"/>
        </w:rPr>
        <w:t xml:space="preserve"> and Design</w:t>
      </w:r>
      <w:r w:rsidRPr="001A5DF8">
        <w:rPr>
          <w:rFonts w:ascii="Times" w:hAnsi="Times"/>
          <w:sz w:val="44"/>
          <w:u w:val="single"/>
        </w:rPr>
        <w:t xml:space="preserve"> Policy</w:t>
      </w:r>
    </w:p>
    <w:p w14:paraId="5ABCF158" w14:textId="77777777" w:rsidR="001A5DF8" w:rsidRPr="001A5DF8" w:rsidRDefault="001A5DF8">
      <w:pPr>
        <w:rPr>
          <w:rFonts w:ascii="Times" w:hAnsi="Times"/>
        </w:rPr>
      </w:pPr>
    </w:p>
    <w:p w14:paraId="1D83B09F" w14:textId="23F0096F" w:rsidR="001A5DF8" w:rsidRPr="001A5DF8" w:rsidRDefault="001A32B3" w:rsidP="001A5DF8">
      <w:pPr>
        <w:widowControl w:val="0"/>
        <w:autoSpaceDE w:val="0"/>
        <w:autoSpaceDN w:val="0"/>
        <w:adjustRightInd w:val="0"/>
        <w:spacing w:after="240" w:line="360" w:lineRule="atLeast"/>
        <w:rPr>
          <w:rFonts w:ascii="Times" w:hAnsi="Times" w:cs="Times"/>
          <w:color w:val="000000"/>
          <w:u w:val="single"/>
        </w:rPr>
      </w:pPr>
      <w:r>
        <w:rPr>
          <w:rFonts w:ascii="Times" w:hAnsi="Times" w:cs="Times"/>
          <w:color w:val="000000"/>
          <w:u w:val="single"/>
        </w:rPr>
        <w:t xml:space="preserve">Expectations </w:t>
      </w:r>
      <w:r w:rsidR="001A5DF8" w:rsidRPr="001A5DF8">
        <w:rPr>
          <w:rFonts w:ascii="Times" w:hAnsi="Times" w:cs="Times"/>
          <w:color w:val="000000"/>
          <w:u w:val="single"/>
        </w:rPr>
        <w:t xml:space="preserve"> </w:t>
      </w:r>
    </w:p>
    <w:p w14:paraId="601B9847" w14:textId="4AE2C38C" w:rsidR="001A5DF8" w:rsidRPr="001A5DF8" w:rsidRDefault="001A5DF8" w:rsidP="00F84DC5">
      <w:pPr>
        <w:widowControl w:val="0"/>
        <w:autoSpaceDE w:val="0"/>
        <w:autoSpaceDN w:val="0"/>
        <w:adjustRightInd w:val="0"/>
        <w:spacing w:after="240" w:line="360" w:lineRule="atLeast"/>
        <w:jc w:val="both"/>
        <w:rPr>
          <w:rFonts w:ascii="Times" w:hAnsi="Times" w:cs="Times"/>
          <w:color w:val="000000"/>
        </w:rPr>
      </w:pPr>
      <w:r w:rsidRPr="001A5DF8">
        <w:rPr>
          <w:rFonts w:ascii="Times" w:hAnsi="Times" w:cs="Calibri Bold Italic"/>
          <w:color w:val="000000"/>
        </w:rPr>
        <w:t>Art and design stimulates creativity and</w:t>
      </w:r>
      <w:r w:rsidR="00DD31BF">
        <w:rPr>
          <w:rFonts w:ascii="Times" w:hAnsi="Times" w:cs="Calibri Bold Italic"/>
          <w:color w:val="000000"/>
        </w:rPr>
        <w:t xml:space="preserve"> </w:t>
      </w:r>
      <w:r w:rsidRPr="001A5DF8">
        <w:rPr>
          <w:rFonts w:ascii="Times" w:hAnsi="Times" w:cs="Calibri Bold Italic"/>
          <w:color w:val="000000"/>
        </w:rPr>
        <w:t xml:space="preserve">imagination and is an important area of children’s learning. It provides visual, tactile and sensory experiences and a special way of understanding and responding to the world. It is expected that during their time at </w:t>
      </w:r>
      <w:r>
        <w:rPr>
          <w:rFonts w:ascii="Times" w:hAnsi="Times" w:cs="Calibri Bold Italic"/>
          <w:color w:val="000000"/>
        </w:rPr>
        <w:t>Benthal Primary S</w:t>
      </w:r>
      <w:r w:rsidRPr="001A5DF8">
        <w:rPr>
          <w:rFonts w:ascii="Times" w:hAnsi="Times" w:cs="Calibri Bold Italic"/>
          <w:color w:val="000000"/>
        </w:rPr>
        <w:t>chool</w:t>
      </w:r>
      <w:r w:rsidR="001602E3">
        <w:rPr>
          <w:rFonts w:ascii="Times" w:hAnsi="Times" w:cs="Calibri Bold Italic"/>
          <w:color w:val="000000"/>
        </w:rPr>
        <w:t>,</w:t>
      </w:r>
      <w:r w:rsidRPr="001A5DF8">
        <w:rPr>
          <w:rFonts w:ascii="Times" w:hAnsi="Times" w:cs="Calibri Bold Italic"/>
          <w:color w:val="000000"/>
        </w:rPr>
        <w:t xml:space="preserve"> children are given opportunities to explore and evaluate artists and communicate what they see, feel and think through the use of </w:t>
      </w:r>
      <w:proofErr w:type="spellStart"/>
      <w:r w:rsidRPr="001A5DF8">
        <w:rPr>
          <w:rFonts w:ascii="Times" w:hAnsi="Times" w:cs="Calibri Bold Italic"/>
          <w:color w:val="000000"/>
        </w:rPr>
        <w:t>colour</w:t>
      </w:r>
      <w:proofErr w:type="spellEnd"/>
      <w:r w:rsidRPr="001A5DF8">
        <w:rPr>
          <w:rFonts w:ascii="Times" w:hAnsi="Times" w:cs="Calibri Bold Italic"/>
          <w:color w:val="000000"/>
        </w:rPr>
        <w:t xml:space="preserve">, texture, form, pattern and different materials and processes. </w:t>
      </w:r>
    </w:p>
    <w:p w14:paraId="1DADD7CD" w14:textId="77777777" w:rsidR="001A5DF8" w:rsidRPr="001A5DF8" w:rsidRDefault="001A5DF8" w:rsidP="00F84DC5">
      <w:pPr>
        <w:widowControl w:val="0"/>
        <w:autoSpaceDE w:val="0"/>
        <w:autoSpaceDN w:val="0"/>
        <w:adjustRightInd w:val="0"/>
        <w:spacing w:after="240" w:line="360" w:lineRule="atLeast"/>
        <w:jc w:val="both"/>
        <w:rPr>
          <w:rFonts w:ascii="Times" w:hAnsi="Times" w:cs="Times"/>
          <w:color w:val="000000"/>
          <w:u w:val="single"/>
        </w:rPr>
      </w:pPr>
      <w:r w:rsidRPr="001A5DF8">
        <w:rPr>
          <w:rFonts w:ascii="Times" w:hAnsi="Times" w:cs="Times"/>
          <w:color w:val="000000"/>
          <w:u w:val="single"/>
        </w:rPr>
        <w:t xml:space="preserve">Aims and Objectives </w:t>
      </w:r>
    </w:p>
    <w:p w14:paraId="313C9E8D" w14:textId="77777777" w:rsidR="001A5DF8" w:rsidRPr="001A5DF8" w:rsidRDefault="001A5DF8" w:rsidP="00F84DC5">
      <w:pPr>
        <w:widowControl w:val="0"/>
        <w:autoSpaceDE w:val="0"/>
        <w:autoSpaceDN w:val="0"/>
        <w:adjustRightInd w:val="0"/>
        <w:spacing w:after="240" w:line="360" w:lineRule="atLeast"/>
        <w:jc w:val="both"/>
        <w:rPr>
          <w:rFonts w:ascii="Times" w:hAnsi="Times" w:cs="Times"/>
          <w:color w:val="000000"/>
        </w:rPr>
      </w:pPr>
      <w:r w:rsidRPr="001A5DF8">
        <w:rPr>
          <w:rFonts w:ascii="Times" w:hAnsi="Times" w:cs="Calibri Bold Italic"/>
          <w:color w:val="1F1F1F"/>
        </w:rPr>
        <w:t xml:space="preserve">A high-quality education in Art and Design should engage, inspire and challenge pupils. The teaching and learning should equip them with the knowledge and skills to experiment, invent and create their own works of art, craft and design. It should encourage children to think critically and develop a more rigorous understanding of art and design as well as teach them about how art and design has shaped our history and contributes to the culture, creativity and wealth of our nation. </w:t>
      </w:r>
    </w:p>
    <w:p w14:paraId="4AA6A0CB" w14:textId="2466AFC3" w:rsidR="001A32B3" w:rsidRDefault="001A5DF8" w:rsidP="00F84DC5">
      <w:pPr>
        <w:widowControl w:val="0"/>
        <w:autoSpaceDE w:val="0"/>
        <w:autoSpaceDN w:val="0"/>
        <w:adjustRightInd w:val="0"/>
        <w:spacing w:after="240"/>
        <w:jc w:val="both"/>
        <w:rPr>
          <w:rFonts w:ascii="Times" w:hAnsi="Times" w:cs="Calibri Bold Italic"/>
          <w:color w:val="1F1F1F"/>
        </w:rPr>
      </w:pPr>
      <w:r w:rsidRPr="001A5DF8">
        <w:rPr>
          <w:rFonts w:ascii="Times" w:hAnsi="Times" w:cs="Calibri Bold Italic"/>
          <w:color w:val="1F1F1F"/>
        </w:rPr>
        <w:t xml:space="preserve">Our school aims for the art and design curriculum </w:t>
      </w:r>
      <w:r w:rsidR="001602E3">
        <w:rPr>
          <w:rFonts w:ascii="Times" w:hAnsi="Times" w:cs="Calibri Bold Italic"/>
          <w:color w:val="1F1F1F"/>
        </w:rPr>
        <w:t xml:space="preserve">to </w:t>
      </w:r>
      <w:r w:rsidRPr="001A5DF8">
        <w:rPr>
          <w:rFonts w:ascii="Times" w:hAnsi="Times" w:cs="Calibri Bold Italic"/>
          <w:color w:val="1F1F1F"/>
        </w:rPr>
        <w:t xml:space="preserve">reflect those of the new National Curriculum. </w:t>
      </w:r>
    </w:p>
    <w:p w14:paraId="4716632B" w14:textId="77777777" w:rsidR="00DD13D7" w:rsidRDefault="00DD13D7" w:rsidP="001A32B3">
      <w:pPr>
        <w:widowControl w:val="0"/>
        <w:autoSpaceDE w:val="0"/>
        <w:autoSpaceDN w:val="0"/>
        <w:adjustRightInd w:val="0"/>
        <w:spacing w:after="240"/>
        <w:rPr>
          <w:rFonts w:ascii="Times" w:hAnsi="Times" w:cs="Calibri Bold Italic"/>
          <w:color w:val="1F1F1F"/>
        </w:rPr>
      </w:pPr>
      <w:r>
        <w:rPr>
          <w:rFonts w:ascii="Times" w:hAnsi="Times" w:cs="Calibri Bold Italic"/>
          <w:color w:val="1F1F1F"/>
        </w:rPr>
        <w:t>We aim for pupils to:</w:t>
      </w:r>
    </w:p>
    <w:p w14:paraId="3FE25DE1" w14:textId="0EA2B250" w:rsidR="00DD13D7" w:rsidRPr="00DD13D7" w:rsidRDefault="00DD13D7" w:rsidP="00DD13D7">
      <w:pPr>
        <w:pStyle w:val="ListParagraph"/>
        <w:widowControl w:val="0"/>
        <w:numPr>
          <w:ilvl w:val="0"/>
          <w:numId w:val="10"/>
        </w:numPr>
        <w:autoSpaceDE w:val="0"/>
        <w:autoSpaceDN w:val="0"/>
        <w:adjustRightInd w:val="0"/>
        <w:spacing w:after="240"/>
        <w:rPr>
          <w:rFonts w:ascii="Times" w:hAnsi="Times" w:cs="Calibri Bold Italic"/>
          <w:color w:val="1F1F1F"/>
        </w:rPr>
      </w:pPr>
      <w:r>
        <w:rPr>
          <w:rFonts w:ascii="Times" w:hAnsi="Times" w:cs="Calibri Bold Italic"/>
          <w:color w:val="1F1F1F"/>
        </w:rPr>
        <w:t>p</w:t>
      </w:r>
      <w:r w:rsidRPr="00DD13D7">
        <w:rPr>
          <w:rFonts w:ascii="Times" w:hAnsi="Times" w:cs="Calibri Bold Italic"/>
          <w:color w:val="1F1F1F"/>
        </w:rPr>
        <w:t>roduce creative work,</w:t>
      </w:r>
      <w:r>
        <w:rPr>
          <w:rFonts w:ascii="Times" w:hAnsi="Times" w:cs="Calibri Bold Italic"/>
          <w:color w:val="1F1F1F"/>
        </w:rPr>
        <w:t xml:space="preserve"> </w:t>
      </w:r>
      <w:r w:rsidRPr="00DD13D7">
        <w:rPr>
          <w:rFonts w:ascii="Times" w:hAnsi="Times" w:cs="Calibri Bold Italic"/>
          <w:color w:val="1F1F1F"/>
        </w:rPr>
        <w:t>exploring their ideas and recording their experiences</w:t>
      </w:r>
    </w:p>
    <w:p w14:paraId="1F7420E5" w14:textId="05D45825" w:rsidR="00DD13D7" w:rsidRPr="00DD13D7" w:rsidRDefault="00DD13D7" w:rsidP="00DD13D7">
      <w:pPr>
        <w:pStyle w:val="ListParagraph"/>
        <w:widowControl w:val="0"/>
        <w:numPr>
          <w:ilvl w:val="0"/>
          <w:numId w:val="10"/>
        </w:numPr>
        <w:autoSpaceDE w:val="0"/>
        <w:autoSpaceDN w:val="0"/>
        <w:adjustRightInd w:val="0"/>
        <w:spacing w:after="240"/>
        <w:rPr>
          <w:rFonts w:ascii="Times" w:hAnsi="Times" w:cs="Calibri Bold Italic"/>
          <w:color w:val="1F1F1F"/>
        </w:rPr>
      </w:pPr>
      <w:r>
        <w:rPr>
          <w:rFonts w:ascii="Times" w:hAnsi="Times" w:cs="Calibri Bold Italic"/>
          <w:color w:val="1F1F1F"/>
        </w:rPr>
        <w:t>b</w:t>
      </w:r>
      <w:r w:rsidRPr="00DD13D7">
        <w:rPr>
          <w:rFonts w:ascii="Times" w:hAnsi="Times" w:cs="Calibri Bold Italic"/>
          <w:color w:val="1F1F1F"/>
        </w:rPr>
        <w:t>ecome proficient in drawing, paint, sculpture and other art craft and design techniques</w:t>
      </w:r>
    </w:p>
    <w:p w14:paraId="5406E6AD" w14:textId="2828765D" w:rsidR="00DD13D7" w:rsidRPr="00DD13D7" w:rsidRDefault="00DD13D7" w:rsidP="00DD13D7">
      <w:pPr>
        <w:pStyle w:val="ListParagraph"/>
        <w:widowControl w:val="0"/>
        <w:numPr>
          <w:ilvl w:val="0"/>
          <w:numId w:val="10"/>
        </w:numPr>
        <w:autoSpaceDE w:val="0"/>
        <w:autoSpaceDN w:val="0"/>
        <w:adjustRightInd w:val="0"/>
        <w:spacing w:after="240"/>
        <w:rPr>
          <w:rFonts w:ascii="Times" w:hAnsi="Times" w:cs="Calibri Bold Italic"/>
          <w:color w:val="1F1F1F"/>
        </w:rPr>
      </w:pPr>
      <w:r>
        <w:rPr>
          <w:rFonts w:ascii="Times" w:hAnsi="Times" w:cs="Calibri Bold Italic"/>
          <w:color w:val="1F1F1F"/>
        </w:rPr>
        <w:t>e</w:t>
      </w:r>
      <w:r w:rsidRPr="00DD13D7">
        <w:rPr>
          <w:rFonts w:ascii="Times" w:hAnsi="Times" w:cs="Calibri Bold Italic"/>
          <w:color w:val="1F1F1F"/>
        </w:rPr>
        <w:t xml:space="preserve">valuate and </w:t>
      </w:r>
      <w:proofErr w:type="spellStart"/>
      <w:r w:rsidRPr="00DD13D7">
        <w:rPr>
          <w:rFonts w:ascii="Times" w:hAnsi="Times" w:cs="Calibri Bold Italic"/>
          <w:color w:val="1F1F1F"/>
        </w:rPr>
        <w:t>analyse</w:t>
      </w:r>
      <w:proofErr w:type="spellEnd"/>
      <w:r w:rsidRPr="00DD13D7">
        <w:rPr>
          <w:rFonts w:ascii="Times" w:hAnsi="Times" w:cs="Calibri Bold Italic"/>
          <w:color w:val="1F1F1F"/>
        </w:rPr>
        <w:t xml:space="preserve"> creative works using the language of art, craft and design</w:t>
      </w:r>
    </w:p>
    <w:p w14:paraId="7D9B6135" w14:textId="59995058" w:rsidR="001A5DF8" w:rsidRPr="00DD13D7" w:rsidRDefault="00DD13D7" w:rsidP="00DD13D7">
      <w:pPr>
        <w:pStyle w:val="ListParagraph"/>
        <w:widowControl w:val="0"/>
        <w:numPr>
          <w:ilvl w:val="0"/>
          <w:numId w:val="10"/>
        </w:numPr>
        <w:autoSpaceDE w:val="0"/>
        <w:autoSpaceDN w:val="0"/>
        <w:adjustRightInd w:val="0"/>
        <w:spacing w:after="240"/>
        <w:rPr>
          <w:rFonts w:ascii="Times" w:hAnsi="Times" w:cs="Times"/>
          <w:color w:val="000000"/>
        </w:rPr>
      </w:pPr>
      <w:r>
        <w:rPr>
          <w:rFonts w:ascii="Times" w:hAnsi="Times" w:cs="Calibri Bold Italic"/>
          <w:color w:val="1F1F1F"/>
        </w:rPr>
        <w:t>k</w:t>
      </w:r>
      <w:r w:rsidRPr="00DD13D7">
        <w:rPr>
          <w:rFonts w:ascii="Times" w:hAnsi="Times" w:cs="Calibri Bold Italic"/>
          <w:color w:val="1F1F1F"/>
        </w:rPr>
        <w:t>now about great artists, craft makers and designers, and understand the historical and cultural development of their art form</w:t>
      </w:r>
      <w:r w:rsidR="001A5DF8" w:rsidRPr="00DD13D7">
        <w:rPr>
          <w:rFonts w:ascii="Times" w:hAnsi="Times" w:cs="Calibri Bold Italic"/>
          <w:color w:val="1F1F1F"/>
        </w:rPr>
        <w:t xml:space="preserve"> </w:t>
      </w:r>
    </w:p>
    <w:p w14:paraId="5744D7D3" w14:textId="6CDB011C" w:rsidR="00584A27" w:rsidRDefault="000A252E" w:rsidP="000A252E">
      <w:pPr>
        <w:widowControl w:val="0"/>
        <w:autoSpaceDE w:val="0"/>
        <w:autoSpaceDN w:val="0"/>
        <w:adjustRightInd w:val="0"/>
        <w:spacing w:line="276" w:lineRule="auto"/>
        <w:rPr>
          <w:rFonts w:ascii="Times" w:hAnsi="Times" w:cs="Times"/>
          <w:b/>
          <w:color w:val="000000"/>
        </w:rPr>
      </w:pPr>
      <w:r w:rsidRPr="001A32B3">
        <w:rPr>
          <w:rFonts w:ascii="Times" w:hAnsi="Times" w:cs="Times"/>
          <w:b/>
          <w:color w:val="000000"/>
        </w:rPr>
        <w:t>Teaching Objectives</w:t>
      </w:r>
    </w:p>
    <w:p w14:paraId="57C85E36" w14:textId="77777777" w:rsidR="000A252E" w:rsidRPr="00584A27" w:rsidRDefault="000A252E" w:rsidP="000A252E">
      <w:pPr>
        <w:widowControl w:val="0"/>
        <w:autoSpaceDE w:val="0"/>
        <w:autoSpaceDN w:val="0"/>
        <w:adjustRightInd w:val="0"/>
        <w:spacing w:line="276" w:lineRule="auto"/>
        <w:rPr>
          <w:rFonts w:ascii="Times" w:hAnsi="Times" w:cs="Times"/>
          <w:b/>
          <w:color w:val="000000"/>
        </w:rPr>
      </w:pPr>
      <w:r w:rsidRPr="00584A27">
        <w:rPr>
          <w:rFonts w:ascii="Times" w:hAnsi="Times" w:cs="Times"/>
          <w:b/>
          <w:color w:val="000000"/>
        </w:rPr>
        <w:t xml:space="preserve">Key stage 1 </w:t>
      </w:r>
    </w:p>
    <w:p w14:paraId="3CD319DB" w14:textId="77777777" w:rsidR="000A252E" w:rsidRPr="00584A27" w:rsidRDefault="000A252E" w:rsidP="000A252E">
      <w:pPr>
        <w:widowControl w:val="0"/>
        <w:autoSpaceDE w:val="0"/>
        <w:autoSpaceDN w:val="0"/>
        <w:adjustRightInd w:val="0"/>
        <w:spacing w:line="276" w:lineRule="auto"/>
        <w:rPr>
          <w:rFonts w:ascii="Times" w:hAnsi="Times" w:cs="Times"/>
          <w:color w:val="000000"/>
        </w:rPr>
      </w:pPr>
      <w:r w:rsidRPr="00584A27">
        <w:rPr>
          <w:rFonts w:ascii="Times" w:hAnsi="Times" w:cs="Times New Roman"/>
          <w:color w:val="1F1F1F"/>
        </w:rPr>
        <w:t xml:space="preserve">Pupils should be taught: </w:t>
      </w:r>
    </w:p>
    <w:p w14:paraId="2C8C455A" w14:textId="49149555" w:rsidR="000A252E" w:rsidRPr="00584A27" w:rsidRDefault="000A252E" w:rsidP="000A252E">
      <w:pPr>
        <w:pStyle w:val="ListParagraph"/>
        <w:widowControl w:val="0"/>
        <w:numPr>
          <w:ilvl w:val="0"/>
          <w:numId w:val="8"/>
        </w:numPr>
        <w:autoSpaceDE w:val="0"/>
        <w:autoSpaceDN w:val="0"/>
        <w:adjustRightInd w:val="0"/>
        <w:rPr>
          <w:rFonts w:ascii="Times" w:hAnsi="Times" w:cs="DroidSans-Bold"/>
          <w:b/>
          <w:bCs/>
          <w:color w:val="262626"/>
        </w:rPr>
      </w:pPr>
      <w:r w:rsidRPr="00584A27">
        <w:rPr>
          <w:rFonts w:ascii="Times" w:hAnsi="Times" w:cs="DroidSans"/>
          <w:color w:val="262626"/>
        </w:rPr>
        <w:t>to use a range of materials creatively to design and make products</w:t>
      </w:r>
    </w:p>
    <w:p w14:paraId="1C4D4884" w14:textId="01020535" w:rsidR="000A252E" w:rsidRPr="00584A27" w:rsidRDefault="000A252E" w:rsidP="000A252E">
      <w:pPr>
        <w:pStyle w:val="ListParagraph"/>
        <w:widowControl w:val="0"/>
        <w:numPr>
          <w:ilvl w:val="0"/>
          <w:numId w:val="8"/>
        </w:numPr>
        <w:autoSpaceDE w:val="0"/>
        <w:autoSpaceDN w:val="0"/>
        <w:adjustRightInd w:val="0"/>
        <w:rPr>
          <w:rFonts w:ascii="Times" w:hAnsi="Times" w:cs="DroidSans-Bold"/>
          <w:b/>
          <w:bCs/>
          <w:color w:val="262626"/>
        </w:rPr>
      </w:pPr>
      <w:r w:rsidRPr="00584A27">
        <w:rPr>
          <w:rFonts w:ascii="Times" w:hAnsi="Times" w:cs="DroidSans"/>
          <w:color w:val="262626"/>
        </w:rPr>
        <w:t>to use drawing, painting and sculpture to develop and share their ideas, experiences and imagination</w:t>
      </w:r>
    </w:p>
    <w:p w14:paraId="5BE3B9FB" w14:textId="1608617B" w:rsidR="000A252E" w:rsidRPr="00584A27" w:rsidRDefault="000A252E" w:rsidP="000A252E">
      <w:pPr>
        <w:pStyle w:val="ListParagraph"/>
        <w:widowControl w:val="0"/>
        <w:numPr>
          <w:ilvl w:val="0"/>
          <w:numId w:val="8"/>
        </w:numPr>
        <w:autoSpaceDE w:val="0"/>
        <w:autoSpaceDN w:val="0"/>
        <w:adjustRightInd w:val="0"/>
        <w:rPr>
          <w:rFonts w:ascii="Times" w:hAnsi="Times" w:cs="DroidSans-Bold"/>
          <w:b/>
          <w:bCs/>
          <w:color w:val="262626"/>
        </w:rPr>
      </w:pPr>
      <w:r w:rsidRPr="00584A27">
        <w:rPr>
          <w:rFonts w:ascii="Times" w:hAnsi="Times" w:cs="DroidSans"/>
          <w:color w:val="262626"/>
        </w:rPr>
        <w:t xml:space="preserve">to develop a wide range of art and design techniques in using </w:t>
      </w:r>
      <w:proofErr w:type="spellStart"/>
      <w:r w:rsidRPr="00584A27">
        <w:rPr>
          <w:rFonts w:ascii="Times" w:hAnsi="Times" w:cs="DroidSans"/>
          <w:color w:val="262626"/>
        </w:rPr>
        <w:t>colour</w:t>
      </w:r>
      <w:proofErr w:type="spellEnd"/>
      <w:r w:rsidRPr="00584A27">
        <w:rPr>
          <w:rFonts w:ascii="Times" w:hAnsi="Times" w:cs="DroidSans"/>
          <w:color w:val="262626"/>
        </w:rPr>
        <w:t>, pattern, texture, line, shape, form and space</w:t>
      </w:r>
    </w:p>
    <w:p w14:paraId="520ABD71" w14:textId="77777777" w:rsidR="00584A27" w:rsidRPr="00584A27" w:rsidRDefault="000A252E" w:rsidP="000A252E">
      <w:pPr>
        <w:pStyle w:val="ListParagraph"/>
        <w:widowControl w:val="0"/>
        <w:numPr>
          <w:ilvl w:val="0"/>
          <w:numId w:val="8"/>
        </w:numPr>
        <w:tabs>
          <w:tab w:val="left" w:pos="220"/>
          <w:tab w:val="left" w:pos="720"/>
        </w:tabs>
        <w:autoSpaceDE w:val="0"/>
        <w:autoSpaceDN w:val="0"/>
        <w:adjustRightInd w:val="0"/>
        <w:spacing w:line="276" w:lineRule="auto"/>
        <w:rPr>
          <w:rFonts w:ascii="Times" w:hAnsi="Times" w:cs="Times"/>
          <w:color w:val="000000"/>
        </w:rPr>
      </w:pPr>
      <w:proofErr w:type="gramStart"/>
      <w:r w:rsidRPr="00584A27">
        <w:rPr>
          <w:rFonts w:ascii="Times" w:hAnsi="Times" w:cs="DroidSans"/>
          <w:color w:val="262626"/>
        </w:rPr>
        <w:t>about</w:t>
      </w:r>
      <w:proofErr w:type="gramEnd"/>
      <w:r w:rsidRPr="00584A27">
        <w:rPr>
          <w:rFonts w:ascii="Times" w:hAnsi="Times" w:cs="DroidSans"/>
          <w:color w:val="262626"/>
        </w:rPr>
        <w:t xml:space="preserve"> the work of a range of artists, craft makers and designers, describing the differences and similarities between different practices and disciplines, and making links to their own work.</w:t>
      </w:r>
    </w:p>
    <w:p w14:paraId="223F7FFA" w14:textId="77777777" w:rsidR="00584A27" w:rsidRPr="00584A27" w:rsidRDefault="00584A27" w:rsidP="00584A27">
      <w:pPr>
        <w:widowControl w:val="0"/>
        <w:tabs>
          <w:tab w:val="left" w:pos="220"/>
          <w:tab w:val="left" w:pos="720"/>
        </w:tabs>
        <w:autoSpaceDE w:val="0"/>
        <w:autoSpaceDN w:val="0"/>
        <w:adjustRightInd w:val="0"/>
        <w:spacing w:line="276" w:lineRule="auto"/>
        <w:rPr>
          <w:rFonts w:ascii="Times" w:hAnsi="Times" w:cs="Times"/>
          <w:color w:val="000000"/>
        </w:rPr>
      </w:pPr>
    </w:p>
    <w:p w14:paraId="74A32E11" w14:textId="396A1809" w:rsidR="00584A27" w:rsidRPr="00584A27" w:rsidRDefault="00584A27" w:rsidP="00584A27">
      <w:pPr>
        <w:widowControl w:val="0"/>
        <w:autoSpaceDE w:val="0"/>
        <w:autoSpaceDN w:val="0"/>
        <w:adjustRightInd w:val="0"/>
        <w:spacing w:line="276" w:lineRule="auto"/>
        <w:rPr>
          <w:rFonts w:ascii="Times" w:hAnsi="Times" w:cs="Times"/>
          <w:b/>
          <w:color w:val="000000"/>
        </w:rPr>
      </w:pPr>
      <w:r w:rsidRPr="00584A27">
        <w:rPr>
          <w:rFonts w:ascii="Times" w:hAnsi="Times" w:cs="Times"/>
          <w:b/>
          <w:color w:val="000000"/>
        </w:rPr>
        <w:t>Key stage 2</w:t>
      </w:r>
    </w:p>
    <w:p w14:paraId="332B2C20" w14:textId="77777777" w:rsidR="00584A27" w:rsidRPr="00584A27" w:rsidRDefault="00584A27" w:rsidP="00584A27">
      <w:pPr>
        <w:widowControl w:val="0"/>
        <w:autoSpaceDE w:val="0"/>
        <w:autoSpaceDN w:val="0"/>
        <w:adjustRightInd w:val="0"/>
        <w:spacing w:line="276" w:lineRule="auto"/>
        <w:rPr>
          <w:rFonts w:ascii="Times" w:hAnsi="Times" w:cs="Times New Roman"/>
          <w:color w:val="1F1F1F"/>
        </w:rPr>
      </w:pPr>
      <w:r w:rsidRPr="00584A27">
        <w:rPr>
          <w:rFonts w:ascii="Times" w:hAnsi="Times" w:cs="Times New Roman"/>
          <w:color w:val="1F1F1F"/>
        </w:rPr>
        <w:t xml:space="preserve">Pupils should be taught: </w:t>
      </w:r>
    </w:p>
    <w:p w14:paraId="4AA5CB13" w14:textId="6F08E7AD" w:rsidR="00584A27" w:rsidRPr="00584A27" w:rsidRDefault="00584A27" w:rsidP="00584A27">
      <w:pPr>
        <w:pStyle w:val="NormalWeb"/>
        <w:numPr>
          <w:ilvl w:val="0"/>
          <w:numId w:val="9"/>
        </w:numPr>
        <w:rPr>
          <w:sz w:val="24"/>
          <w:szCs w:val="24"/>
        </w:rPr>
      </w:pPr>
      <w:r w:rsidRPr="00584A27">
        <w:rPr>
          <w:rFonts w:cs="Arial"/>
          <w:sz w:val="24"/>
          <w:szCs w:val="24"/>
        </w:rPr>
        <w:t xml:space="preserve">to create </w:t>
      </w:r>
      <w:r w:rsidRPr="001A32B3">
        <w:rPr>
          <w:rFonts w:cs="Arial"/>
          <w:b/>
          <w:sz w:val="24"/>
          <w:szCs w:val="24"/>
        </w:rPr>
        <w:t>sketch books</w:t>
      </w:r>
      <w:r w:rsidRPr="00584A27">
        <w:rPr>
          <w:rFonts w:cs="Arial"/>
          <w:sz w:val="24"/>
          <w:szCs w:val="24"/>
        </w:rPr>
        <w:t xml:space="preserve"> to record their observations and use them to review and revisit ideas </w:t>
      </w:r>
    </w:p>
    <w:p w14:paraId="556C6467" w14:textId="6F34488B" w:rsidR="00584A27" w:rsidRPr="00584A27" w:rsidRDefault="00584A27" w:rsidP="00584A27">
      <w:pPr>
        <w:pStyle w:val="NormalWeb"/>
        <w:numPr>
          <w:ilvl w:val="0"/>
          <w:numId w:val="9"/>
        </w:numPr>
        <w:rPr>
          <w:sz w:val="24"/>
          <w:szCs w:val="24"/>
        </w:rPr>
      </w:pPr>
      <w:r w:rsidRPr="00584A27">
        <w:rPr>
          <w:rFonts w:cs="Arial"/>
          <w:sz w:val="24"/>
          <w:szCs w:val="24"/>
        </w:rPr>
        <w:t xml:space="preserve">to improve their mastery of art and design techniques, including drawing, painting and sculpture with a range of materials [for example, pencil, charcoal, paint, clay] </w:t>
      </w:r>
    </w:p>
    <w:p w14:paraId="6CBE526E" w14:textId="7804EB16" w:rsidR="00F84DC5" w:rsidRPr="00F84DC5" w:rsidRDefault="00584A27" w:rsidP="00F84DC5">
      <w:pPr>
        <w:pStyle w:val="NormalWeb"/>
        <w:numPr>
          <w:ilvl w:val="0"/>
          <w:numId w:val="9"/>
        </w:numPr>
        <w:rPr>
          <w:sz w:val="24"/>
          <w:szCs w:val="24"/>
        </w:rPr>
      </w:pPr>
      <w:proofErr w:type="gramStart"/>
      <w:r w:rsidRPr="00584A27">
        <w:rPr>
          <w:rFonts w:cs="Arial"/>
          <w:sz w:val="24"/>
          <w:szCs w:val="24"/>
        </w:rPr>
        <w:t>about</w:t>
      </w:r>
      <w:proofErr w:type="gramEnd"/>
      <w:r w:rsidRPr="00584A27">
        <w:rPr>
          <w:rFonts w:cs="Arial"/>
          <w:sz w:val="24"/>
          <w:szCs w:val="24"/>
        </w:rPr>
        <w:t xml:space="preserve"> great artists, architects and designers in history. </w:t>
      </w:r>
    </w:p>
    <w:p w14:paraId="5C6D48DC" w14:textId="77777777" w:rsidR="00F84DC5" w:rsidRDefault="00F84DC5" w:rsidP="00BC2B86">
      <w:pPr>
        <w:widowControl w:val="0"/>
        <w:autoSpaceDE w:val="0"/>
        <w:autoSpaceDN w:val="0"/>
        <w:adjustRightInd w:val="0"/>
        <w:spacing w:line="360" w:lineRule="atLeast"/>
        <w:rPr>
          <w:rFonts w:ascii="Times" w:hAnsi="Times" w:cs="Times"/>
          <w:color w:val="000000"/>
          <w:u w:val="single"/>
        </w:rPr>
      </w:pPr>
    </w:p>
    <w:p w14:paraId="70D3B076" w14:textId="1769E0DF" w:rsidR="00584A27" w:rsidRPr="00584A27" w:rsidRDefault="00584A27" w:rsidP="00F84DC5">
      <w:pPr>
        <w:widowControl w:val="0"/>
        <w:autoSpaceDE w:val="0"/>
        <w:autoSpaceDN w:val="0"/>
        <w:adjustRightInd w:val="0"/>
        <w:spacing w:line="360" w:lineRule="atLeast"/>
        <w:jc w:val="both"/>
        <w:rPr>
          <w:rFonts w:ascii="Times" w:hAnsi="Times" w:cs="Times"/>
          <w:color w:val="000000"/>
          <w:u w:val="single"/>
        </w:rPr>
      </w:pPr>
      <w:r w:rsidRPr="00584A27">
        <w:rPr>
          <w:rFonts w:ascii="Times" w:hAnsi="Times" w:cs="Times"/>
          <w:color w:val="000000"/>
          <w:u w:val="single"/>
        </w:rPr>
        <w:t>Creative Curriculum Topic Map</w:t>
      </w:r>
    </w:p>
    <w:p w14:paraId="4B57A199" w14:textId="46491C28" w:rsidR="00BC2B86" w:rsidRPr="00584A27" w:rsidRDefault="00584A27" w:rsidP="00F84DC5">
      <w:pPr>
        <w:widowControl w:val="0"/>
        <w:autoSpaceDE w:val="0"/>
        <w:autoSpaceDN w:val="0"/>
        <w:adjustRightInd w:val="0"/>
        <w:spacing w:before="120" w:line="360" w:lineRule="atLeast"/>
        <w:jc w:val="both"/>
        <w:rPr>
          <w:rFonts w:ascii="Times" w:hAnsi="Times" w:cs="Times"/>
          <w:b/>
          <w:color w:val="000000"/>
        </w:rPr>
      </w:pPr>
      <w:r w:rsidRPr="00584A27">
        <w:rPr>
          <w:rFonts w:ascii="Times" w:hAnsi="Times" w:cs="Times"/>
          <w:b/>
          <w:color w:val="000000"/>
        </w:rPr>
        <w:t xml:space="preserve">Planning, Progression and Continuity </w:t>
      </w:r>
    </w:p>
    <w:p w14:paraId="09E9051C" w14:textId="6F51BE3E" w:rsidR="00584A27" w:rsidRPr="001A5DF8" w:rsidRDefault="00584A27" w:rsidP="00F84DC5">
      <w:pPr>
        <w:widowControl w:val="0"/>
        <w:autoSpaceDE w:val="0"/>
        <w:autoSpaceDN w:val="0"/>
        <w:adjustRightInd w:val="0"/>
        <w:spacing w:before="120" w:line="360" w:lineRule="atLeast"/>
        <w:jc w:val="both"/>
        <w:rPr>
          <w:rFonts w:ascii="Times" w:hAnsi="Times" w:cs="Times"/>
          <w:color w:val="000000"/>
        </w:rPr>
      </w:pPr>
      <w:r w:rsidRPr="001A5DF8">
        <w:rPr>
          <w:rFonts w:ascii="Times" w:hAnsi="Times" w:cs="Calibri Bold Italic"/>
          <w:color w:val="000000"/>
        </w:rPr>
        <w:t>Planning follow</w:t>
      </w:r>
      <w:r>
        <w:rPr>
          <w:rFonts w:ascii="Times" w:hAnsi="Times" w:cs="Calibri Bold Italic"/>
          <w:color w:val="000000"/>
        </w:rPr>
        <w:t>s</w:t>
      </w:r>
      <w:r w:rsidRPr="001A5DF8">
        <w:rPr>
          <w:rFonts w:ascii="Times" w:hAnsi="Times" w:cs="Calibri Bold Italic"/>
          <w:color w:val="000000"/>
        </w:rPr>
        <w:t xml:space="preserve"> the National Curriculum 2014, which is divided into separate objectives for KS1 and KS2</w:t>
      </w:r>
      <w:r>
        <w:rPr>
          <w:rFonts w:ascii="Times" w:hAnsi="Times" w:cs="Calibri Bold Italic"/>
          <w:color w:val="000000"/>
        </w:rPr>
        <w:t xml:space="preserve"> (see above)</w:t>
      </w:r>
      <w:r w:rsidRPr="001A5DF8">
        <w:rPr>
          <w:rFonts w:ascii="Times" w:hAnsi="Times" w:cs="Calibri Bold Italic"/>
          <w:color w:val="000000"/>
        </w:rPr>
        <w:t xml:space="preserve">. We carry out the curriculum planning in art and design in </w:t>
      </w:r>
      <w:r>
        <w:rPr>
          <w:rFonts w:ascii="Times" w:hAnsi="Times" w:cs="Calibri Bold Italic"/>
          <w:color w:val="000000"/>
        </w:rPr>
        <w:t xml:space="preserve">two phases: long-term and </w:t>
      </w:r>
      <w:r w:rsidRPr="001A5DF8">
        <w:rPr>
          <w:rFonts w:ascii="Times" w:hAnsi="Times" w:cs="Calibri Bold Italic"/>
          <w:color w:val="000000"/>
        </w:rPr>
        <w:t xml:space="preserve">medium-term </w:t>
      </w:r>
      <w:r>
        <w:rPr>
          <w:rFonts w:ascii="Times" w:hAnsi="Times" w:cs="Calibri Bold Italic"/>
          <w:color w:val="000000"/>
        </w:rPr>
        <w:t xml:space="preserve">planning alongside the </w:t>
      </w:r>
      <w:r w:rsidR="00D80C0B">
        <w:rPr>
          <w:rFonts w:ascii="Times" w:hAnsi="Times" w:cs="Calibri Bold Italic"/>
          <w:color w:val="000000"/>
        </w:rPr>
        <w:t>BCC</w:t>
      </w:r>
      <w:r>
        <w:rPr>
          <w:rFonts w:ascii="Times" w:hAnsi="Times" w:cs="Calibri Bold Italic"/>
          <w:color w:val="000000"/>
        </w:rPr>
        <w:t xml:space="preserve"> (</w:t>
      </w:r>
      <w:r w:rsidR="00D80C0B">
        <w:rPr>
          <w:rFonts w:ascii="Times" w:hAnsi="Times" w:cs="Calibri Bold Italic"/>
          <w:color w:val="000000"/>
        </w:rPr>
        <w:t>Benthal Creative Curriculum</w:t>
      </w:r>
      <w:r>
        <w:rPr>
          <w:rFonts w:ascii="Times" w:hAnsi="Times" w:cs="Calibri Bold Italic"/>
          <w:color w:val="000000"/>
        </w:rPr>
        <w:t>).</w:t>
      </w:r>
    </w:p>
    <w:p w14:paraId="4B75B3A6" w14:textId="77777777" w:rsidR="00584A27" w:rsidRDefault="00584A27" w:rsidP="00F84DC5">
      <w:pPr>
        <w:widowControl w:val="0"/>
        <w:autoSpaceDE w:val="0"/>
        <w:autoSpaceDN w:val="0"/>
        <w:adjustRightInd w:val="0"/>
        <w:spacing w:after="240" w:line="276" w:lineRule="auto"/>
        <w:jc w:val="both"/>
        <w:rPr>
          <w:rFonts w:ascii="Times" w:hAnsi="Times" w:cs="Calibri Bold Italic"/>
          <w:color w:val="000000"/>
        </w:rPr>
      </w:pPr>
      <w:r w:rsidRPr="001A5DF8">
        <w:rPr>
          <w:rFonts w:ascii="Times" w:hAnsi="Times" w:cs="Calibri Bold Italic"/>
          <w:color w:val="000000"/>
        </w:rPr>
        <w:t xml:space="preserve">Our long-term plan maps out the themes covered in each term during the key stage and which subjects will take a driving role in each topic. Our medium term plan is integrated with topic planning. These plans ensure an appropriate balance and distribution of work across each term. </w:t>
      </w:r>
    </w:p>
    <w:p w14:paraId="400CB796" w14:textId="1B6E2DD1" w:rsidR="0083621D" w:rsidRDefault="0064481F" w:rsidP="00F84DC5">
      <w:pPr>
        <w:widowControl w:val="0"/>
        <w:autoSpaceDE w:val="0"/>
        <w:autoSpaceDN w:val="0"/>
        <w:adjustRightInd w:val="0"/>
        <w:spacing w:after="240" w:line="276" w:lineRule="auto"/>
        <w:jc w:val="both"/>
        <w:rPr>
          <w:rFonts w:ascii="Times" w:hAnsi="Times" w:cs="Calibri Bold Italic"/>
          <w:color w:val="000000"/>
        </w:rPr>
      </w:pPr>
      <w:r w:rsidRPr="004D52E3">
        <w:rPr>
          <w:rFonts w:ascii="Times" w:hAnsi="Times" w:cs="Calibri Bold Italic"/>
          <w:color w:val="000000"/>
        </w:rPr>
        <w:t>Teachers can choose to block Art and D</w:t>
      </w:r>
      <w:r w:rsidR="00890344" w:rsidRPr="004D52E3">
        <w:rPr>
          <w:rFonts w:ascii="Times" w:hAnsi="Times" w:cs="Calibri Bold Italic"/>
          <w:color w:val="000000"/>
        </w:rPr>
        <w:t>esign into their BCC topics</w:t>
      </w:r>
      <w:r w:rsidR="00115C78" w:rsidRPr="004D52E3">
        <w:rPr>
          <w:rFonts w:ascii="Times" w:hAnsi="Times" w:cs="Calibri Bold Italic"/>
          <w:color w:val="000000"/>
        </w:rPr>
        <w:t xml:space="preserve"> or teach standalone lessons</w:t>
      </w:r>
      <w:r w:rsidR="00890344" w:rsidRPr="004D52E3">
        <w:rPr>
          <w:rFonts w:ascii="Times" w:hAnsi="Times" w:cs="Calibri Bold Italic"/>
          <w:color w:val="000000"/>
        </w:rPr>
        <w:t>. They then decide on the art and design skill(s) they want the children to learn</w:t>
      </w:r>
      <w:r w:rsidRPr="004D52E3">
        <w:rPr>
          <w:rFonts w:ascii="Times" w:hAnsi="Times" w:cs="Calibri Bold Italic"/>
          <w:color w:val="000000"/>
        </w:rPr>
        <w:t>,</w:t>
      </w:r>
      <w:r w:rsidR="00115C78" w:rsidRPr="004D52E3">
        <w:rPr>
          <w:rFonts w:ascii="Times" w:hAnsi="Times" w:cs="Calibri Bold Italic"/>
          <w:color w:val="000000"/>
        </w:rPr>
        <w:t xml:space="preserve"> and plan the</w:t>
      </w:r>
      <w:r w:rsidR="00890344" w:rsidRPr="004D52E3">
        <w:rPr>
          <w:rFonts w:ascii="Times" w:hAnsi="Times" w:cs="Calibri Bold Italic"/>
          <w:color w:val="000000"/>
        </w:rPr>
        <w:t xml:space="preserve"> activities </w:t>
      </w:r>
      <w:r w:rsidR="00115C78" w:rsidRPr="004D52E3">
        <w:rPr>
          <w:rFonts w:ascii="Times" w:hAnsi="Times" w:cs="Calibri Bold Italic"/>
          <w:color w:val="000000"/>
        </w:rPr>
        <w:t>according</w:t>
      </w:r>
      <w:r w:rsidR="00890344" w:rsidRPr="004D52E3">
        <w:rPr>
          <w:rFonts w:ascii="Times" w:hAnsi="Times" w:cs="Calibri Bold Italic"/>
          <w:color w:val="000000"/>
        </w:rPr>
        <w:t xml:space="preserve"> conjunction with great artists, architects or designers in history (KS2 only).</w:t>
      </w:r>
      <w:r w:rsidR="00890344">
        <w:rPr>
          <w:rFonts w:ascii="Times" w:hAnsi="Times" w:cs="Calibri Bold Italic"/>
          <w:color w:val="000000"/>
        </w:rPr>
        <w:t xml:space="preserve"> </w:t>
      </w:r>
    </w:p>
    <w:p w14:paraId="65127C48" w14:textId="42EBD181" w:rsidR="00890344" w:rsidRPr="00702887" w:rsidRDefault="00B6369F" w:rsidP="00F84DC5">
      <w:pPr>
        <w:widowControl w:val="0"/>
        <w:autoSpaceDE w:val="0"/>
        <w:autoSpaceDN w:val="0"/>
        <w:adjustRightInd w:val="0"/>
        <w:spacing w:after="240" w:line="276" w:lineRule="auto"/>
        <w:jc w:val="both"/>
        <w:rPr>
          <w:rFonts w:ascii="Times" w:hAnsi="Times" w:cs="Calibri Bold Italic"/>
          <w:color w:val="000000"/>
        </w:rPr>
      </w:pPr>
      <w:r>
        <w:rPr>
          <w:rFonts w:ascii="Times" w:hAnsi="Times" w:cs="Calibri Bold Italic"/>
          <w:color w:val="000000"/>
        </w:rPr>
        <w:t>Throughout the academic</w:t>
      </w:r>
      <w:r w:rsidR="00890344">
        <w:rPr>
          <w:rFonts w:ascii="Times" w:hAnsi="Times" w:cs="Calibri Bold Italic"/>
          <w:color w:val="000000"/>
        </w:rPr>
        <w:t xml:space="preserve"> year</w:t>
      </w:r>
      <w:r>
        <w:rPr>
          <w:rFonts w:ascii="Times" w:hAnsi="Times" w:cs="Calibri Bold Italic"/>
          <w:color w:val="000000"/>
        </w:rPr>
        <w:t>,</w:t>
      </w:r>
      <w:r w:rsidR="00890344">
        <w:rPr>
          <w:rFonts w:ascii="Times" w:hAnsi="Times" w:cs="Calibri Bold Italic"/>
          <w:color w:val="000000"/>
        </w:rPr>
        <w:t xml:space="preserve"> all children are given the opportunity to use a variety of different art media.</w:t>
      </w:r>
      <w:r>
        <w:rPr>
          <w:rFonts w:ascii="Times" w:hAnsi="Times" w:cs="Calibri Bold Italic"/>
          <w:color w:val="000000"/>
        </w:rPr>
        <w:t xml:space="preserve"> These include: drawing materials</w:t>
      </w:r>
      <w:r w:rsidR="0083621D">
        <w:rPr>
          <w:rFonts w:ascii="Times" w:hAnsi="Times" w:cs="Calibri Bold Italic"/>
          <w:color w:val="000000"/>
        </w:rPr>
        <w:t xml:space="preserve"> (pencils, pastels and ink)</w:t>
      </w:r>
      <w:r>
        <w:rPr>
          <w:rFonts w:ascii="Times" w:hAnsi="Times" w:cs="Calibri Bold Italic"/>
          <w:color w:val="000000"/>
        </w:rPr>
        <w:t>, paint</w:t>
      </w:r>
      <w:r w:rsidR="0083621D">
        <w:rPr>
          <w:rFonts w:ascii="Times" w:hAnsi="Times" w:cs="Calibri Bold Italic"/>
          <w:color w:val="000000"/>
        </w:rPr>
        <w:t>s</w:t>
      </w:r>
      <w:r>
        <w:rPr>
          <w:rFonts w:ascii="Times" w:hAnsi="Times" w:cs="Calibri Bold Italic"/>
          <w:color w:val="000000"/>
        </w:rPr>
        <w:t>,</w:t>
      </w:r>
      <w:r w:rsidR="0083621D">
        <w:rPr>
          <w:rFonts w:ascii="Times" w:hAnsi="Times" w:cs="Calibri Bold Italic"/>
          <w:color w:val="000000"/>
        </w:rPr>
        <w:t xml:space="preserve"> papers, clay and plasters, textiles and woodwork.</w:t>
      </w:r>
    </w:p>
    <w:p w14:paraId="7D79D525" w14:textId="3B12647F" w:rsidR="00584A27" w:rsidRDefault="00584A27" w:rsidP="00F84DC5">
      <w:pPr>
        <w:widowControl w:val="0"/>
        <w:autoSpaceDE w:val="0"/>
        <w:autoSpaceDN w:val="0"/>
        <w:adjustRightInd w:val="0"/>
        <w:spacing w:line="360" w:lineRule="atLeast"/>
        <w:jc w:val="both"/>
        <w:rPr>
          <w:rFonts w:ascii="Times" w:hAnsi="Times" w:cs="Calibri Bold Italic"/>
          <w:i/>
          <w:color w:val="000000"/>
        </w:rPr>
      </w:pPr>
      <w:r w:rsidRPr="001A5DF8">
        <w:rPr>
          <w:rFonts w:ascii="Times" w:hAnsi="Times" w:cs="Calibri Bold Italic"/>
          <w:color w:val="000000"/>
        </w:rPr>
        <w:t>We plan the activities in art and design so that they build upon the prior learning of the children. While we give children of all abilities opportunity to develop their skills, knowledge and understanding, we also plan for progression with our year group topics in topic planning, so that there is increasing challenge for the children as they move through the school</w:t>
      </w:r>
      <w:r>
        <w:rPr>
          <w:rFonts w:ascii="Times" w:hAnsi="Times" w:cs="Calibri Bold Italic"/>
          <w:color w:val="000000"/>
        </w:rPr>
        <w:t xml:space="preserve"> using the progression of a</w:t>
      </w:r>
      <w:r w:rsidRPr="00702887">
        <w:rPr>
          <w:rFonts w:ascii="Times" w:hAnsi="Times" w:cs="Calibri Bold Italic"/>
          <w:color w:val="000000"/>
        </w:rPr>
        <w:t xml:space="preserve">rt skills document. </w:t>
      </w:r>
      <w:r w:rsidR="001602E3">
        <w:rPr>
          <w:rFonts w:ascii="Times" w:hAnsi="Times" w:cs="Calibri Bold Italic"/>
          <w:i/>
          <w:color w:val="000000"/>
        </w:rPr>
        <w:t>(</w:t>
      </w:r>
      <w:r w:rsidRPr="001602E3">
        <w:rPr>
          <w:rFonts w:ascii="Times" w:hAnsi="Times" w:cs="Calibri Bold Italic"/>
          <w:i/>
          <w:color w:val="000000"/>
        </w:rPr>
        <w:t>This is saved in all staff-&gt; Art –&gt; Progression of skills</w:t>
      </w:r>
      <w:r w:rsidR="001602E3">
        <w:rPr>
          <w:rFonts w:ascii="Times" w:hAnsi="Times" w:cs="Calibri Bold Italic"/>
          <w:i/>
          <w:color w:val="000000"/>
        </w:rPr>
        <w:t>)</w:t>
      </w:r>
      <w:r w:rsidRPr="001602E3">
        <w:rPr>
          <w:rFonts w:ascii="Times" w:hAnsi="Times" w:cs="Calibri Bold Italic"/>
          <w:i/>
          <w:color w:val="000000"/>
        </w:rPr>
        <w:t xml:space="preserve"> </w:t>
      </w:r>
    </w:p>
    <w:tbl>
      <w:tblPr>
        <w:tblStyle w:val="TableGrid"/>
        <w:tblW w:w="0" w:type="auto"/>
        <w:tblLook w:val="04A0" w:firstRow="1" w:lastRow="0" w:firstColumn="1" w:lastColumn="0" w:noHBand="0" w:noVBand="1"/>
      </w:tblPr>
      <w:tblGrid>
        <w:gridCol w:w="1472"/>
        <w:gridCol w:w="8547"/>
      </w:tblGrid>
      <w:tr w:rsidR="00890344" w:rsidRPr="00737E25" w14:paraId="60BCF1F7" w14:textId="77777777" w:rsidTr="00B6369F">
        <w:trPr>
          <w:trHeight w:val="253"/>
        </w:trPr>
        <w:tc>
          <w:tcPr>
            <w:tcW w:w="1472" w:type="dxa"/>
          </w:tcPr>
          <w:p w14:paraId="71C19880" w14:textId="77777777" w:rsidR="00890344" w:rsidRPr="004D52E3" w:rsidRDefault="00890344" w:rsidP="00B6369F">
            <w:pPr>
              <w:pStyle w:val="NormalWeb"/>
              <w:jc w:val="center"/>
              <w:rPr>
                <w:b/>
                <w:sz w:val="22"/>
                <w:szCs w:val="22"/>
              </w:rPr>
            </w:pPr>
            <w:r w:rsidRPr="004D52E3">
              <w:rPr>
                <w:b/>
                <w:sz w:val="22"/>
                <w:szCs w:val="22"/>
              </w:rPr>
              <w:t>Year Group</w:t>
            </w:r>
          </w:p>
        </w:tc>
        <w:tc>
          <w:tcPr>
            <w:tcW w:w="8547" w:type="dxa"/>
          </w:tcPr>
          <w:p w14:paraId="2B045851" w14:textId="77777777" w:rsidR="00890344" w:rsidRPr="004D52E3" w:rsidRDefault="00890344" w:rsidP="00B6369F">
            <w:pPr>
              <w:pStyle w:val="NormalWeb"/>
              <w:jc w:val="center"/>
              <w:rPr>
                <w:b/>
                <w:sz w:val="22"/>
                <w:szCs w:val="22"/>
              </w:rPr>
            </w:pPr>
            <w:r w:rsidRPr="004D52E3">
              <w:rPr>
                <w:b/>
                <w:sz w:val="22"/>
                <w:szCs w:val="22"/>
              </w:rPr>
              <w:t>Essential Skills Coverage</w:t>
            </w:r>
          </w:p>
        </w:tc>
      </w:tr>
      <w:tr w:rsidR="00890344" w:rsidRPr="00737E25" w14:paraId="1A513518" w14:textId="77777777" w:rsidTr="00B6369F">
        <w:trPr>
          <w:trHeight w:val="788"/>
        </w:trPr>
        <w:tc>
          <w:tcPr>
            <w:tcW w:w="1472" w:type="dxa"/>
          </w:tcPr>
          <w:p w14:paraId="4B9B8911" w14:textId="77777777" w:rsidR="00890344" w:rsidRPr="004D52E3" w:rsidRDefault="00890344" w:rsidP="00B6369F">
            <w:pPr>
              <w:pStyle w:val="NormalWeb"/>
              <w:jc w:val="center"/>
              <w:rPr>
                <w:b/>
                <w:sz w:val="22"/>
                <w:szCs w:val="22"/>
              </w:rPr>
            </w:pPr>
            <w:r w:rsidRPr="004D52E3">
              <w:rPr>
                <w:b/>
                <w:sz w:val="22"/>
                <w:szCs w:val="22"/>
              </w:rPr>
              <w:t>EYFS</w:t>
            </w:r>
          </w:p>
          <w:p w14:paraId="28E62014" w14:textId="77777777" w:rsidR="00890344" w:rsidRPr="004D52E3" w:rsidRDefault="00890344" w:rsidP="00B6369F">
            <w:pPr>
              <w:pStyle w:val="NormalWeb"/>
              <w:jc w:val="center"/>
              <w:rPr>
                <w:b/>
                <w:sz w:val="22"/>
                <w:szCs w:val="22"/>
              </w:rPr>
            </w:pPr>
          </w:p>
        </w:tc>
        <w:tc>
          <w:tcPr>
            <w:tcW w:w="8547" w:type="dxa"/>
          </w:tcPr>
          <w:p w14:paraId="1F695D02" w14:textId="77777777" w:rsidR="00890344" w:rsidRPr="004D52E3" w:rsidRDefault="00890344" w:rsidP="00B6369F">
            <w:pPr>
              <w:pStyle w:val="NormalWeb"/>
              <w:spacing w:before="0" w:beforeAutospacing="0" w:after="0" w:afterAutospacing="0"/>
              <w:rPr>
                <w:sz w:val="22"/>
                <w:szCs w:val="22"/>
              </w:rPr>
            </w:pPr>
            <w:r w:rsidRPr="004D52E3">
              <w:rPr>
                <w:sz w:val="22"/>
                <w:szCs w:val="22"/>
              </w:rPr>
              <w:t>-Begin to use a variety of drawing tools</w:t>
            </w:r>
          </w:p>
          <w:p w14:paraId="2821E2FB" w14:textId="77777777" w:rsidR="00890344" w:rsidRPr="004D52E3" w:rsidRDefault="00890344" w:rsidP="00B6369F">
            <w:pPr>
              <w:pStyle w:val="NormalWeb"/>
              <w:spacing w:before="0" w:beforeAutospacing="0" w:after="0" w:afterAutospacing="0"/>
              <w:rPr>
                <w:sz w:val="22"/>
                <w:szCs w:val="22"/>
              </w:rPr>
            </w:pPr>
            <w:r w:rsidRPr="004D52E3">
              <w:rPr>
                <w:sz w:val="22"/>
                <w:szCs w:val="22"/>
              </w:rPr>
              <w:t>-Experiment with colours</w:t>
            </w:r>
          </w:p>
          <w:p w14:paraId="370D7513" w14:textId="77777777" w:rsidR="00890344" w:rsidRPr="004D52E3" w:rsidRDefault="00890344" w:rsidP="00B6369F">
            <w:pPr>
              <w:pStyle w:val="NormalWeb"/>
              <w:spacing w:before="0" w:beforeAutospacing="0" w:after="0" w:afterAutospacing="0"/>
              <w:rPr>
                <w:sz w:val="22"/>
                <w:szCs w:val="22"/>
              </w:rPr>
            </w:pPr>
            <w:r w:rsidRPr="004D52E3">
              <w:rPr>
                <w:rFonts w:cs="Times"/>
                <w:sz w:val="22"/>
                <w:szCs w:val="22"/>
              </w:rPr>
              <w:t>-Handling, feeling, enjoying and  manipulating materials</w:t>
            </w:r>
          </w:p>
        </w:tc>
      </w:tr>
      <w:tr w:rsidR="00890344" w:rsidRPr="00737E25" w14:paraId="28F6F895" w14:textId="77777777" w:rsidTr="00B6369F">
        <w:trPr>
          <w:trHeight w:val="838"/>
        </w:trPr>
        <w:tc>
          <w:tcPr>
            <w:tcW w:w="1472" w:type="dxa"/>
          </w:tcPr>
          <w:p w14:paraId="386E8F5E" w14:textId="77777777" w:rsidR="00890344" w:rsidRPr="004D52E3" w:rsidRDefault="00890344" w:rsidP="00B6369F">
            <w:pPr>
              <w:pStyle w:val="NormalWeb"/>
              <w:jc w:val="center"/>
              <w:rPr>
                <w:b/>
                <w:sz w:val="22"/>
                <w:szCs w:val="22"/>
              </w:rPr>
            </w:pPr>
            <w:r w:rsidRPr="004D52E3">
              <w:rPr>
                <w:b/>
                <w:sz w:val="22"/>
                <w:szCs w:val="22"/>
              </w:rPr>
              <w:t>Year 1</w:t>
            </w:r>
          </w:p>
        </w:tc>
        <w:tc>
          <w:tcPr>
            <w:tcW w:w="8547" w:type="dxa"/>
          </w:tcPr>
          <w:p w14:paraId="047EE517" w14:textId="2A2367ED" w:rsidR="00890344" w:rsidRPr="004D52E3" w:rsidRDefault="00890344" w:rsidP="00B6369F">
            <w:pPr>
              <w:pStyle w:val="NormalWeb"/>
              <w:spacing w:before="0" w:beforeAutospacing="0" w:after="0" w:afterAutospacing="0"/>
              <w:rPr>
                <w:sz w:val="22"/>
                <w:szCs w:val="22"/>
              </w:rPr>
            </w:pPr>
            <w:r w:rsidRPr="004D52E3">
              <w:rPr>
                <w:sz w:val="22"/>
                <w:szCs w:val="22"/>
              </w:rPr>
              <w:t>-Observe and draw objects (including parts of the body)</w:t>
            </w:r>
          </w:p>
          <w:p w14:paraId="132751F7" w14:textId="2B56B53B" w:rsidR="00890344" w:rsidRPr="004D52E3" w:rsidRDefault="00890344" w:rsidP="00B6369F">
            <w:pPr>
              <w:pStyle w:val="NormalWeb"/>
              <w:spacing w:before="0" w:beforeAutospacing="0" w:after="0" w:afterAutospacing="0"/>
              <w:rPr>
                <w:sz w:val="22"/>
                <w:szCs w:val="22"/>
              </w:rPr>
            </w:pPr>
            <w:r w:rsidRPr="004D52E3">
              <w:rPr>
                <w:sz w:val="22"/>
                <w:szCs w:val="22"/>
              </w:rPr>
              <w:t>-Name all basic colours and make secondary colours using primary colours</w:t>
            </w:r>
          </w:p>
          <w:p w14:paraId="66802374" w14:textId="77777777" w:rsidR="00890344" w:rsidRPr="004D52E3" w:rsidRDefault="00890344" w:rsidP="00B6369F">
            <w:pPr>
              <w:pStyle w:val="NormalWeb"/>
              <w:spacing w:before="0" w:beforeAutospacing="0" w:after="0" w:afterAutospacing="0"/>
              <w:rPr>
                <w:sz w:val="22"/>
                <w:szCs w:val="22"/>
              </w:rPr>
            </w:pPr>
            <w:r w:rsidRPr="004D52E3">
              <w:rPr>
                <w:sz w:val="22"/>
                <w:szCs w:val="22"/>
              </w:rPr>
              <w:t>-Explore patterns and textures</w:t>
            </w:r>
          </w:p>
          <w:p w14:paraId="5CDD1838" w14:textId="77777777" w:rsidR="00890344" w:rsidRPr="004D52E3" w:rsidRDefault="00890344" w:rsidP="00B6369F">
            <w:pPr>
              <w:pStyle w:val="NormalWeb"/>
              <w:spacing w:before="0" w:beforeAutospacing="0" w:after="0" w:afterAutospacing="0"/>
              <w:rPr>
                <w:sz w:val="22"/>
                <w:szCs w:val="22"/>
              </w:rPr>
            </w:pPr>
            <w:r w:rsidRPr="004D52E3">
              <w:rPr>
                <w:sz w:val="22"/>
                <w:szCs w:val="22"/>
              </w:rPr>
              <w:t>-</w:t>
            </w:r>
            <w:r w:rsidRPr="004D52E3">
              <w:rPr>
                <w:rFonts w:cs="Times"/>
                <w:sz w:val="22"/>
                <w:szCs w:val="22"/>
              </w:rPr>
              <w:t xml:space="preserve"> Construct models/sculptures in a variety of ways </w:t>
            </w:r>
          </w:p>
        </w:tc>
      </w:tr>
      <w:tr w:rsidR="00890344" w:rsidRPr="00737E25" w14:paraId="10FA47C8" w14:textId="77777777" w:rsidTr="00B6369F">
        <w:trPr>
          <w:trHeight w:val="838"/>
        </w:trPr>
        <w:tc>
          <w:tcPr>
            <w:tcW w:w="1472" w:type="dxa"/>
          </w:tcPr>
          <w:p w14:paraId="25AB369C" w14:textId="77777777" w:rsidR="00890344" w:rsidRPr="004D52E3" w:rsidRDefault="00890344" w:rsidP="00B6369F">
            <w:pPr>
              <w:pStyle w:val="NormalWeb"/>
              <w:jc w:val="center"/>
              <w:rPr>
                <w:b/>
                <w:sz w:val="22"/>
                <w:szCs w:val="22"/>
              </w:rPr>
            </w:pPr>
            <w:r w:rsidRPr="004D52E3">
              <w:rPr>
                <w:b/>
                <w:sz w:val="22"/>
                <w:szCs w:val="22"/>
              </w:rPr>
              <w:t>Year 2</w:t>
            </w:r>
          </w:p>
        </w:tc>
        <w:tc>
          <w:tcPr>
            <w:tcW w:w="8547" w:type="dxa"/>
          </w:tcPr>
          <w:p w14:paraId="345AC747" w14:textId="77777777" w:rsidR="00890344" w:rsidRPr="004D52E3" w:rsidRDefault="00890344" w:rsidP="00B6369F">
            <w:pPr>
              <w:pStyle w:val="NormalWeb"/>
              <w:spacing w:before="0" w:beforeAutospacing="0" w:after="0" w:afterAutospacing="0"/>
              <w:rPr>
                <w:rFonts w:cs="Times"/>
                <w:sz w:val="22"/>
                <w:szCs w:val="22"/>
              </w:rPr>
            </w:pPr>
            <w:r w:rsidRPr="004D52E3">
              <w:rPr>
                <w:sz w:val="22"/>
                <w:szCs w:val="22"/>
              </w:rPr>
              <w:t>-Drawing as a way of recording experiences and feelings</w:t>
            </w:r>
            <w:r w:rsidRPr="004D52E3">
              <w:rPr>
                <w:rFonts w:cs="Times"/>
                <w:sz w:val="22"/>
                <w:szCs w:val="22"/>
              </w:rPr>
              <w:t xml:space="preserve"> </w:t>
            </w:r>
          </w:p>
          <w:p w14:paraId="199BC902" w14:textId="77777777" w:rsidR="00890344" w:rsidRPr="004D52E3" w:rsidRDefault="00890344" w:rsidP="00B6369F">
            <w:pPr>
              <w:pStyle w:val="NormalWeb"/>
              <w:spacing w:before="0" w:beforeAutospacing="0" w:after="0" w:afterAutospacing="0"/>
              <w:rPr>
                <w:rFonts w:cs="Times"/>
                <w:sz w:val="22"/>
                <w:szCs w:val="22"/>
              </w:rPr>
            </w:pPr>
            <w:r w:rsidRPr="004D52E3">
              <w:rPr>
                <w:sz w:val="22"/>
                <w:szCs w:val="22"/>
              </w:rPr>
              <w:t xml:space="preserve">-Describe colours in relation to art work (hot/cold, happy/sad </w:t>
            </w:r>
            <w:proofErr w:type="spellStart"/>
            <w:r w:rsidRPr="004D52E3">
              <w:rPr>
                <w:sz w:val="22"/>
                <w:szCs w:val="22"/>
              </w:rPr>
              <w:t>etc</w:t>
            </w:r>
            <w:proofErr w:type="spellEnd"/>
            <w:r w:rsidRPr="004D52E3">
              <w:rPr>
                <w:sz w:val="22"/>
                <w:szCs w:val="22"/>
              </w:rPr>
              <w:t>)</w:t>
            </w:r>
          </w:p>
          <w:p w14:paraId="087B1FE1" w14:textId="77777777" w:rsidR="00890344" w:rsidRPr="004D52E3" w:rsidRDefault="00890344" w:rsidP="00B6369F">
            <w:pPr>
              <w:pStyle w:val="NormalWeb"/>
              <w:spacing w:before="0" w:beforeAutospacing="0" w:after="0" w:afterAutospacing="0"/>
              <w:rPr>
                <w:rFonts w:cs="Times"/>
                <w:sz w:val="22"/>
                <w:szCs w:val="22"/>
              </w:rPr>
            </w:pPr>
            <w:r w:rsidRPr="004D52E3">
              <w:rPr>
                <w:rFonts w:cs="Times"/>
                <w:sz w:val="22"/>
                <w:szCs w:val="22"/>
              </w:rPr>
              <w:t>-Print with a growing range of objects</w:t>
            </w:r>
          </w:p>
          <w:p w14:paraId="7682BF85" w14:textId="77777777" w:rsidR="00890344" w:rsidRPr="004D52E3" w:rsidRDefault="00890344" w:rsidP="00B6369F">
            <w:pPr>
              <w:pStyle w:val="NormalWeb"/>
              <w:spacing w:before="0" w:beforeAutospacing="0" w:after="0" w:afterAutospacing="0"/>
              <w:rPr>
                <w:sz w:val="22"/>
                <w:szCs w:val="22"/>
              </w:rPr>
            </w:pPr>
            <w:r w:rsidRPr="004D52E3">
              <w:rPr>
                <w:rFonts w:cs="Times"/>
                <w:sz w:val="22"/>
                <w:szCs w:val="22"/>
              </w:rPr>
              <w:t>-To shape and form from malleable materials</w:t>
            </w:r>
          </w:p>
        </w:tc>
      </w:tr>
      <w:tr w:rsidR="00890344" w:rsidRPr="00737E25" w14:paraId="5476BD0F" w14:textId="77777777" w:rsidTr="00B6369F">
        <w:trPr>
          <w:trHeight w:val="634"/>
        </w:trPr>
        <w:tc>
          <w:tcPr>
            <w:tcW w:w="1472" w:type="dxa"/>
          </w:tcPr>
          <w:p w14:paraId="6CA07DE0" w14:textId="77777777" w:rsidR="00890344" w:rsidRPr="004D52E3" w:rsidRDefault="00890344" w:rsidP="00B6369F">
            <w:pPr>
              <w:pStyle w:val="NormalWeb"/>
              <w:jc w:val="center"/>
              <w:rPr>
                <w:b/>
                <w:sz w:val="22"/>
                <w:szCs w:val="22"/>
              </w:rPr>
            </w:pPr>
            <w:r w:rsidRPr="004D52E3">
              <w:rPr>
                <w:b/>
                <w:sz w:val="22"/>
                <w:szCs w:val="22"/>
              </w:rPr>
              <w:t>Year 3</w:t>
            </w:r>
          </w:p>
        </w:tc>
        <w:tc>
          <w:tcPr>
            <w:tcW w:w="8547" w:type="dxa"/>
          </w:tcPr>
          <w:p w14:paraId="6409D962" w14:textId="77777777" w:rsidR="00890344" w:rsidRPr="004D52E3" w:rsidRDefault="00890344" w:rsidP="00B6369F">
            <w:pPr>
              <w:pStyle w:val="NormalWeb"/>
              <w:spacing w:before="0" w:beforeAutospacing="0" w:after="0" w:afterAutospacing="0"/>
              <w:rPr>
                <w:sz w:val="22"/>
                <w:szCs w:val="22"/>
              </w:rPr>
            </w:pPr>
            <w:r w:rsidRPr="004D52E3">
              <w:rPr>
                <w:sz w:val="22"/>
                <w:szCs w:val="22"/>
              </w:rPr>
              <w:t>-Close observation</w:t>
            </w:r>
          </w:p>
          <w:p w14:paraId="68E56ABA" w14:textId="77777777" w:rsidR="00890344" w:rsidRPr="004D52E3" w:rsidRDefault="00890344" w:rsidP="00B6369F">
            <w:pPr>
              <w:pStyle w:val="NormalWeb"/>
              <w:spacing w:before="0" w:beforeAutospacing="0" w:after="0" w:afterAutospacing="0"/>
              <w:rPr>
                <w:sz w:val="22"/>
                <w:szCs w:val="22"/>
              </w:rPr>
            </w:pPr>
            <w:r w:rsidRPr="004D52E3">
              <w:rPr>
                <w:sz w:val="22"/>
                <w:szCs w:val="22"/>
              </w:rPr>
              <w:t>-Mixing colours to make a colour wheel</w:t>
            </w:r>
          </w:p>
          <w:p w14:paraId="443C5183" w14:textId="77777777" w:rsidR="00890344" w:rsidRPr="004D52E3" w:rsidRDefault="00890344" w:rsidP="00B6369F">
            <w:pPr>
              <w:pStyle w:val="NormalWeb"/>
              <w:spacing w:before="0" w:beforeAutospacing="0" w:after="0" w:afterAutospacing="0"/>
              <w:rPr>
                <w:rFonts w:cs="Times"/>
                <w:sz w:val="22"/>
                <w:szCs w:val="22"/>
              </w:rPr>
            </w:pPr>
            <w:r w:rsidRPr="004D52E3">
              <w:rPr>
                <w:rFonts w:cs="Times"/>
                <w:sz w:val="22"/>
                <w:szCs w:val="22"/>
              </w:rPr>
              <w:t>-Begin to plan and develop ideas before making</w:t>
            </w:r>
          </w:p>
          <w:p w14:paraId="590FF6AA" w14:textId="77777777" w:rsidR="00890344" w:rsidRPr="004D52E3" w:rsidRDefault="00890344" w:rsidP="00B6369F">
            <w:pPr>
              <w:pStyle w:val="NormalWeb"/>
              <w:spacing w:before="0" w:beforeAutospacing="0" w:after="0" w:afterAutospacing="0"/>
              <w:rPr>
                <w:sz w:val="22"/>
                <w:szCs w:val="22"/>
              </w:rPr>
            </w:pPr>
            <w:r w:rsidRPr="004D52E3">
              <w:rPr>
                <w:rFonts w:cs="Times"/>
                <w:sz w:val="22"/>
                <w:szCs w:val="22"/>
              </w:rPr>
              <w:t>-Mono-printing</w:t>
            </w:r>
          </w:p>
        </w:tc>
      </w:tr>
      <w:tr w:rsidR="00890344" w:rsidRPr="00737E25" w14:paraId="1B9A87D2" w14:textId="77777777" w:rsidTr="00B6369F">
        <w:trPr>
          <w:trHeight w:val="1043"/>
        </w:trPr>
        <w:tc>
          <w:tcPr>
            <w:tcW w:w="1472" w:type="dxa"/>
          </w:tcPr>
          <w:p w14:paraId="6A3FD877" w14:textId="77777777" w:rsidR="00890344" w:rsidRPr="004D52E3" w:rsidRDefault="00890344" w:rsidP="00B6369F">
            <w:pPr>
              <w:pStyle w:val="NormalWeb"/>
              <w:jc w:val="center"/>
              <w:rPr>
                <w:b/>
                <w:sz w:val="22"/>
                <w:szCs w:val="22"/>
              </w:rPr>
            </w:pPr>
            <w:r w:rsidRPr="004D52E3">
              <w:rPr>
                <w:b/>
                <w:sz w:val="22"/>
                <w:szCs w:val="22"/>
              </w:rPr>
              <w:t>Year 4</w:t>
            </w:r>
          </w:p>
        </w:tc>
        <w:tc>
          <w:tcPr>
            <w:tcW w:w="8547" w:type="dxa"/>
          </w:tcPr>
          <w:p w14:paraId="2E603C47" w14:textId="77777777" w:rsidR="00890344" w:rsidRPr="004D52E3" w:rsidRDefault="00890344" w:rsidP="00B6369F">
            <w:pPr>
              <w:pStyle w:val="NormalWeb"/>
              <w:spacing w:before="0" w:beforeAutospacing="0" w:after="0" w:afterAutospacing="0"/>
              <w:rPr>
                <w:rFonts w:cs="Symbol"/>
                <w:sz w:val="22"/>
                <w:szCs w:val="22"/>
              </w:rPr>
            </w:pPr>
            <w:r w:rsidRPr="004D52E3">
              <w:rPr>
                <w:rFonts w:cs="Symbol"/>
                <w:sz w:val="22"/>
                <w:szCs w:val="22"/>
              </w:rPr>
              <w:t>-Colour mixing and matching to create different shades and tints</w:t>
            </w:r>
          </w:p>
          <w:p w14:paraId="3CF52A9D" w14:textId="77777777" w:rsidR="00890344" w:rsidRPr="004D52E3" w:rsidRDefault="00890344" w:rsidP="00B6369F">
            <w:pPr>
              <w:pStyle w:val="NormalWeb"/>
              <w:spacing w:before="0" w:beforeAutospacing="0" w:after="0" w:afterAutospacing="0"/>
              <w:rPr>
                <w:sz w:val="22"/>
                <w:szCs w:val="22"/>
              </w:rPr>
            </w:pPr>
            <w:r w:rsidRPr="004D52E3">
              <w:rPr>
                <w:sz w:val="22"/>
                <w:szCs w:val="22"/>
              </w:rPr>
              <w:t>-Scale and proportion</w:t>
            </w:r>
          </w:p>
          <w:p w14:paraId="24709311" w14:textId="77777777" w:rsidR="00890344" w:rsidRPr="004D52E3" w:rsidRDefault="00890344" w:rsidP="00B6369F">
            <w:pPr>
              <w:pStyle w:val="NormalWeb"/>
              <w:spacing w:before="0" w:beforeAutospacing="0" w:after="0" w:afterAutospacing="0"/>
              <w:rPr>
                <w:rFonts w:cs="Times"/>
                <w:sz w:val="22"/>
                <w:szCs w:val="22"/>
              </w:rPr>
            </w:pPr>
            <w:r w:rsidRPr="004D52E3">
              <w:rPr>
                <w:rFonts w:cs="Times"/>
                <w:sz w:val="22"/>
                <w:szCs w:val="22"/>
              </w:rPr>
              <w:t>-Interpret environmental and manmade patterns</w:t>
            </w:r>
          </w:p>
          <w:p w14:paraId="0DC6B857" w14:textId="77777777" w:rsidR="00890344" w:rsidRPr="004D52E3" w:rsidRDefault="00890344" w:rsidP="00B6369F">
            <w:pPr>
              <w:pStyle w:val="NormalWeb"/>
              <w:spacing w:before="0" w:beforeAutospacing="0" w:after="0" w:afterAutospacing="0"/>
              <w:rPr>
                <w:sz w:val="22"/>
                <w:szCs w:val="22"/>
              </w:rPr>
            </w:pPr>
            <w:r w:rsidRPr="004D52E3">
              <w:rPr>
                <w:rFonts w:cs="Times"/>
                <w:sz w:val="22"/>
                <w:szCs w:val="22"/>
              </w:rPr>
              <w:t>-Plan and develop ideas further with discussion and evaluations</w:t>
            </w:r>
          </w:p>
        </w:tc>
      </w:tr>
      <w:tr w:rsidR="00890344" w:rsidRPr="00737E25" w14:paraId="0D9CCC09" w14:textId="77777777" w:rsidTr="00B6369F">
        <w:trPr>
          <w:trHeight w:val="1058"/>
        </w:trPr>
        <w:tc>
          <w:tcPr>
            <w:tcW w:w="1472" w:type="dxa"/>
          </w:tcPr>
          <w:p w14:paraId="12594F32" w14:textId="77777777" w:rsidR="00890344" w:rsidRPr="004D52E3" w:rsidRDefault="00890344" w:rsidP="00B6369F">
            <w:pPr>
              <w:pStyle w:val="NormalWeb"/>
              <w:jc w:val="center"/>
              <w:rPr>
                <w:b/>
                <w:sz w:val="22"/>
                <w:szCs w:val="22"/>
              </w:rPr>
            </w:pPr>
            <w:r w:rsidRPr="004D52E3">
              <w:rPr>
                <w:b/>
                <w:sz w:val="22"/>
                <w:szCs w:val="22"/>
              </w:rPr>
              <w:t>Year 5</w:t>
            </w:r>
          </w:p>
        </w:tc>
        <w:tc>
          <w:tcPr>
            <w:tcW w:w="8547" w:type="dxa"/>
          </w:tcPr>
          <w:p w14:paraId="073FE4B8" w14:textId="77777777" w:rsidR="00890344" w:rsidRPr="004D52E3" w:rsidRDefault="00890344" w:rsidP="00B6369F">
            <w:pPr>
              <w:pStyle w:val="NormalWeb"/>
              <w:spacing w:before="0" w:beforeAutospacing="0" w:after="0" w:afterAutospacing="0"/>
              <w:rPr>
                <w:sz w:val="22"/>
                <w:szCs w:val="22"/>
              </w:rPr>
            </w:pPr>
            <w:r w:rsidRPr="004D52E3">
              <w:rPr>
                <w:sz w:val="22"/>
                <w:szCs w:val="22"/>
              </w:rPr>
              <w:t>-Introduce perspective drawing</w:t>
            </w:r>
          </w:p>
          <w:p w14:paraId="3936191F" w14:textId="77777777" w:rsidR="00890344" w:rsidRPr="004D52E3" w:rsidRDefault="00890344" w:rsidP="00B6369F">
            <w:pPr>
              <w:pStyle w:val="NormalWeb"/>
              <w:spacing w:before="0" w:beforeAutospacing="0" w:after="0" w:afterAutospacing="0"/>
              <w:rPr>
                <w:sz w:val="22"/>
                <w:szCs w:val="22"/>
              </w:rPr>
            </w:pPr>
            <w:r w:rsidRPr="004D52E3">
              <w:rPr>
                <w:sz w:val="22"/>
                <w:szCs w:val="22"/>
              </w:rPr>
              <w:t>-Explore the use of texture in colour</w:t>
            </w:r>
          </w:p>
          <w:p w14:paraId="6B6E8F87" w14:textId="77777777" w:rsidR="00890344" w:rsidRPr="004D52E3" w:rsidRDefault="00890344" w:rsidP="00B6369F">
            <w:pPr>
              <w:widowControl w:val="0"/>
              <w:tabs>
                <w:tab w:val="left" w:pos="220"/>
                <w:tab w:val="left" w:pos="720"/>
              </w:tabs>
              <w:autoSpaceDE w:val="0"/>
              <w:autoSpaceDN w:val="0"/>
              <w:adjustRightInd w:val="0"/>
              <w:rPr>
                <w:rFonts w:ascii="Times" w:hAnsi="Times" w:cs="Times"/>
                <w:sz w:val="22"/>
                <w:szCs w:val="22"/>
              </w:rPr>
            </w:pPr>
            <w:r w:rsidRPr="004D52E3">
              <w:rPr>
                <w:rFonts w:ascii="Times" w:hAnsi="Times" w:cs="Times"/>
                <w:sz w:val="22"/>
                <w:szCs w:val="22"/>
              </w:rPr>
              <w:t>-Plan, develop, discuss and evaluate own work and that of other sculptors</w:t>
            </w:r>
          </w:p>
          <w:p w14:paraId="0B852302" w14:textId="77777777" w:rsidR="00890344" w:rsidRPr="004D52E3" w:rsidRDefault="00890344" w:rsidP="00B6369F">
            <w:pPr>
              <w:widowControl w:val="0"/>
              <w:tabs>
                <w:tab w:val="left" w:pos="220"/>
                <w:tab w:val="left" w:pos="720"/>
              </w:tabs>
              <w:autoSpaceDE w:val="0"/>
              <w:autoSpaceDN w:val="0"/>
              <w:adjustRightInd w:val="0"/>
              <w:rPr>
                <w:rFonts w:ascii="Times" w:hAnsi="Times" w:cs="Times"/>
                <w:sz w:val="22"/>
                <w:szCs w:val="22"/>
              </w:rPr>
            </w:pPr>
            <w:r w:rsidRPr="004D52E3">
              <w:rPr>
                <w:rFonts w:ascii="Times" w:hAnsi="Times" w:cs="Times"/>
                <w:sz w:val="22"/>
                <w:szCs w:val="22"/>
              </w:rPr>
              <w:t>-</w:t>
            </w:r>
            <w:r w:rsidRPr="004D52E3">
              <w:rPr>
                <w:rFonts w:ascii="Times" w:hAnsi="Times" w:cs="Symbol"/>
                <w:sz w:val="22"/>
                <w:szCs w:val="22"/>
              </w:rPr>
              <w:t>Shape</w:t>
            </w:r>
            <w:r w:rsidRPr="004D52E3">
              <w:rPr>
                <w:rFonts w:ascii="Times" w:hAnsi="Times" w:cs="Times"/>
                <w:sz w:val="22"/>
                <w:szCs w:val="22"/>
              </w:rPr>
              <w:t xml:space="preserve">, form, model and join </w:t>
            </w:r>
          </w:p>
        </w:tc>
      </w:tr>
      <w:tr w:rsidR="00890344" w:rsidRPr="00737E25" w14:paraId="1B87D744" w14:textId="77777777" w:rsidTr="00B6369F">
        <w:trPr>
          <w:trHeight w:val="760"/>
        </w:trPr>
        <w:tc>
          <w:tcPr>
            <w:tcW w:w="1472" w:type="dxa"/>
          </w:tcPr>
          <w:p w14:paraId="534C339C" w14:textId="77777777" w:rsidR="00890344" w:rsidRPr="004D52E3" w:rsidRDefault="00890344" w:rsidP="00B6369F">
            <w:pPr>
              <w:pStyle w:val="NormalWeb"/>
              <w:jc w:val="center"/>
              <w:rPr>
                <w:b/>
                <w:sz w:val="22"/>
                <w:szCs w:val="22"/>
              </w:rPr>
            </w:pPr>
            <w:r w:rsidRPr="004D52E3">
              <w:rPr>
                <w:b/>
                <w:sz w:val="22"/>
                <w:szCs w:val="22"/>
              </w:rPr>
              <w:t>Year 6</w:t>
            </w:r>
          </w:p>
        </w:tc>
        <w:tc>
          <w:tcPr>
            <w:tcW w:w="8547" w:type="dxa"/>
          </w:tcPr>
          <w:p w14:paraId="2D64C64F" w14:textId="77777777" w:rsidR="00890344" w:rsidRPr="004D52E3" w:rsidRDefault="00890344" w:rsidP="00B6369F">
            <w:pPr>
              <w:rPr>
                <w:rFonts w:ascii="Times" w:hAnsi="Times"/>
                <w:sz w:val="22"/>
                <w:szCs w:val="22"/>
              </w:rPr>
            </w:pPr>
            <w:r w:rsidRPr="004D52E3">
              <w:rPr>
                <w:rFonts w:ascii="Times" w:hAnsi="Times" w:cs="Times"/>
                <w:sz w:val="22"/>
                <w:szCs w:val="22"/>
              </w:rPr>
              <w:t>-Builds up drawings and images of whole or parts of items using various techniques</w:t>
            </w:r>
            <w:r w:rsidRPr="004D52E3">
              <w:rPr>
                <w:rFonts w:ascii="Times" w:hAnsi="Times"/>
                <w:sz w:val="22"/>
                <w:szCs w:val="22"/>
              </w:rPr>
              <w:t xml:space="preserve"> </w:t>
            </w:r>
          </w:p>
          <w:p w14:paraId="0E1887FD" w14:textId="77777777" w:rsidR="00890344" w:rsidRPr="004D52E3" w:rsidRDefault="00890344" w:rsidP="00B6369F">
            <w:pPr>
              <w:rPr>
                <w:rFonts w:ascii="Times" w:hAnsi="Times"/>
                <w:sz w:val="22"/>
                <w:szCs w:val="22"/>
              </w:rPr>
            </w:pPr>
            <w:r w:rsidRPr="004D52E3">
              <w:rPr>
                <w:rFonts w:ascii="Times" w:hAnsi="Times"/>
                <w:sz w:val="22"/>
                <w:szCs w:val="22"/>
              </w:rPr>
              <w:t>-Draw the effect of light on objects and people from different directions</w:t>
            </w:r>
          </w:p>
          <w:p w14:paraId="5E25ACBB" w14:textId="77777777" w:rsidR="00890344" w:rsidRPr="004D52E3" w:rsidRDefault="00890344" w:rsidP="00B6369F">
            <w:pPr>
              <w:rPr>
                <w:rFonts w:ascii="Times" w:hAnsi="Times"/>
                <w:sz w:val="22"/>
                <w:szCs w:val="22"/>
              </w:rPr>
            </w:pPr>
            <w:r w:rsidRPr="004D52E3">
              <w:rPr>
                <w:rFonts w:ascii="Times" w:hAnsi="Times"/>
                <w:sz w:val="22"/>
                <w:szCs w:val="22"/>
              </w:rPr>
              <w:t>-</w:t>
            </w:r>
            <w:proofErr w:type="spellStart"/>
            <w:r w:rsidRPr="004D52E3">
              <w:rPr>
                <w:rFonts w:ascii="Times" w:hAnsi="Times"/>
                <w:sz w:val="22"/>
                <w:szCs w:val="22"/>
              </w:rPr>
              <w:t>Colour</w:t>
            </w:r>
            <w:proofErr w:type="spellEnd"/>
            <w:r w:rsidRPr="004D52E3">
              <w:rPr>
                <w:rFonts w:ascii="Times" w:hAnsi="Times"/>
                <w:sz w:val="22"/>
                <w:szCs w:val="22"/>
              </w:rPr>
              <w:t xml:space="preserve"> for purpose</w:t>
            </w:r>
          </w:p>
          <w:p w14:paraId="66606822" w14:textId="77777777" w:rsidR="00890344" w:rsidRPr="004D52E3" w:rsidRDefault="00890344" w:rsidP="00B6369F">
            <w:pPr>
              <w:rPr>
                <w:rFonts w:ascii="Times" w:hAnsi="Times"/>
                <w:sz w:val="22"/>
                <w:szCs w:val="22"/>
              </w:rPr>
            </w:pPr>
            <w:r w:rsidRPr="004D52E3">
              <w:rPr>
                <w:rFonts w:ascii="Times" w:hAnsi="Times" w:cs="Times"/>
                <w:sz w:val="22"/>
                <w:szCs w:val="22"/>
              </w:rPr>
              <w:t xml:space="preserve">-Shape, form, model and  join with accuracy </w:t>
            </w:r>
          </w:p>
        </w:tc>
      </w:tr>
    </w:tbl>
    <w:p w14:paraId="4E641D37" w14:textId="77777777" w:rsidR="00890344" w:rsidRDefault="00890344" w:rsidP="001602E3">
      <w:pPr>
        <w:widowControl w:val="0"/>
        <w:autoSpaceDE w:val="0"/>
        <w:autoSpaceDN w:val="0"/>
        <w:adjustRightInd w:val="0"/>
        <w:spacing w:line="360" w:lineRule="atLeast"/>
        <w:rPr>
          <w:rFonts w:ascii="Times" w:hAnsi="Times" w:cs="Calibri Bold Italic"/>
          <w:i/>
          <w:color w:val="000000"/>
        </w:rPr>
      </w:pPr>
    </w:p>
    <w:p w14:paraId="41DC1038" w14:textId="77777777" w:rsidR="001602E3" w:rsidRDefault="001602E3" w:rsidP="001602E3">
      <w:pPr>
        <w:widowControl w:val="0"/>
        <w:autoSpaceDE w:val="0"/>
        <w:autoSpaceDN w:val="0"/>
        <w:adjustRightInd w:val="0"/>
        <w:spacing w:line="360" w:lineRule="atLeast"/>
        <w:rPr>
          <w:rFonts w:ascii="Times" w:hAnsi="Times" w:cs="Calibri Bold Italic"/>
          <w:i/>
          <w:color w:val="000000"/>
        </w:rPr>
      </w:pPr>
    </w:p>
    <w:p w14:paraId="0CF472CD" w14:textId="77777777" w:rsidR="00CC6A79" w:rsidRPr="004D52E3" w:rsidRDefault="001602E3" w:rsidP="00CC6A79">
      <w:pPr>
        <w:spacing w:after="200" w:line="276" w:lineRule="auto"/>
        <w:rPr>
          <w:rFonts w:ascii="Times" w:hAnsi="Times" w:cs="Calibri Bold Italic"/>
          <w:b/>
          <w:color w:val="000000"/>
        </w:rPr>
      </w:pPr>
      <w:r w:rsidRPr="004D52E3">
        <w:rPr>
          <w:rFonts w:ascii="Times" w:hAnsi="Times" w:cs="Calibri Bold Italic"/>
          <w:b/>
          <w:color w:val="000000"/>
        </w:rPr>
        <w:t xml:space="preserve">Sketch Book </w:t>
      </w:r>
    </w:p>
    <w:p w14:paraId="25ACF402" w14:textId="6CE078C6" w:rsidR="001602E3" w:rsidRPr="004D52E3" w:rsidRDefault="00CC6A79" w:rsidP="00CC6A79">
      <w:pPr>
        <w:spacing w:after="200" w:line="276" w:lineRule="auto"/>
        <w:rPr>
          <w:rFonts w:ascii="Times" w:hAnsi="Times"/>
          <w:lang w:val="en-GB"/>
        </w:rPr>
      </w:pPr>
      <w:r w:rsidRPr="004D52E3">
        <w:rPr>
          <w:rFonts w:ascii="Times" w:hAnsi="Times"/>
        </w:rPr>
        <w:t xml:space="preserve">The sketch books are an </w:t>
      </w:r>
      <w:proofErr w:type="spellStart"/>
      <w:r w:rsidRPr="004D52E3">
        <w:rPr>
          <w:rFonts w:ascii="Times" w:hAnsi="Times"/>
        </w:rPr>
        <w:t>organised</w:t>
      </w:r>
      <w:proofErr w:type="spellEnd"/>
      <w:r w:rsidRPr="004D52E3">
        <w:rPr>
          <w:rFonts w:ascii="Times" w:hAnsi="Times"/>
        </w:rPr>
        <w:t xml:space="preserve"> portfolio of each child's individual creativeness </w:t>
      </w:r>
      <w:r w:rsidRPr="004D52E3">
        <w:rPr>
          <w:rFonts w:ascii="Times" w:hAnsi="Times"/>
          <w:lang w:val="en-GB"/>
        </w:rPr>
        <w:t xml:space="preserve">which allows each child to </w:t>
      </w:r>
      <w:r w:rsidRPr="004D52E3">
        <w:rPr>
          <w:rFonts w:ascii="Times" w:hAnsi="Times"/>
        </w:rPr>
        <w:t>review and revisit their ideas</w:t>
      </w:r>
      <w:r w:rsidR="00115C78" w:rsidRPr="004D52E3">
        <w:rPr>
          <w:rFonts w:ascii="Times" w:hAnsi="Times"/>
        </w:rPr>
        <w:t>.</w:t>
      </w:r>
    </w:p>
    <w:p w14:paraId="247A1340" w14:textId="7A4135C5" w:rsidR="00CC6A79" w:rsidRPr="004D52E3" w:rsidRDefault="00CC6A79" w:rsidP="001602E3">
      <w:pPr>
        <w:widowControl w:val="0"/>
        <w:autoSpaceDE w:val="0"/>
        <w:autoSpaceDN w:val="0"/>
        <w:adjustRightInd w:val="0"/>
        <w:spacing w:line="360" w:lineRule="atLeast"/>
        <w:rPr>
          <w:rFonts w:ascii="Times" w:hAnsi="Times" w:cs="Calibri Bold Italic"/>
          <w:b/>
          <w:color w:val="000000"/>
          <w:u w:val="single"/>
        </w:rPr>
      </w:pPr>
      <w:r w:rsidRPr="004D52E3">
        <w:rPr>
          <w:rFonts w:ascii="Times" w:hAnsi="Times" w:cs="Calibri Bold Italic"/>
          <w:b/>
          <w:color w:val="000000"/>
          <w:u w:val="single"/>
        </w:rPr>
        <w:t>Expectations</w:t>
      </w:r>
    </w:p>
    <w:p w14:paraId="6BBE2607" w14:textId="77777777" w:rsidR="00CC6A79" w:rsidRPr="004D52E3" w:rsidRDefault="00CC6A79" w:rsidP="00CC6A79">
      <w:pPr>
        <w:pStyle w:val="ListParagraph"/>
        <w:numPr>
          <w:ilvl w:val="0"/>
          <w:numId w:val="11"/>
        </w:numPr>
        <w:spacing w:after="200" w:line="276" w:lineRule="auto"/>
        <w:rPr>
          <w:rFonts w:ascii="Times" w:hAnsi="Times"/>
        </w:rPr>
      </w:pPr>
      <w:r w:rsidRPr="004D52E3">
        <w:rPr>
          <w:rFonts w:ascii="Times" w:hAnsi="Times"/>
        </w:rPr>
        <w:t xml:space="preserve">Pieces of work must have a written L.I. (use the progression table for support/ art elements (space, shape, </w:t>
      </w:r>
      <w:proofErr w:type="spellStart"/>
      <w:r w:rsidRPr="004D52E3">
        <w:rPr>
          <w:rFonts w:ascii="Times" w:hAnsi="Times"/>
        </w:rPr>
        <w:t>colour</w:t>
      </w:r>
      <w:proofErr w:type="spellEnd"/>
      <w:r w:rsidRPr="004D52E3">
        <w:rPr>
          <w:rFonts w:ascii="Times" w:hAnsi="Times"/>
        </w:rPr>
        <w:t>, value, line, form and texture)</w:t>
      </w:r>
    </w:p>
    <w:p w14:paraId="78C5BF2B" w14:textId="77777777" w:rsidR="00CC6A79" w:rsidRPr="004D52E3" w:rsidRDefault="00CC6A79" w:rsidP="00CC6A79">
      <w:pPr>
        <w:pStyle w:val="ListParagraph"/>
        <w:numPr>
          <w:ilvl w:val="0"/>
          <w:numId w:val="11"/>
        </w:numPr>
        <w:spacing w:after="200" w:line="276" w:lineRule="auto"/>
        <w:rPr>
          <w:rFonts w:ascii="Times" w:hAnsi="Times"/>
        </w:rPr>
      </w:pPr>
      <w:r w:rsidRPr="004D52E3">
        <w:rPr>
          <w:rFonts w:ascii="Times" w:hAnsi="Times"/>
        </w:rPr>
        <w:t>Per term:</w:t>
      </w:r>
    </w:p>
    <w:p w14:paraId="5543D2B9" w14:textId="77777777" w:rsidR="00CC6A79" w:rsidRPr="004D52E3" w:rsidRDefault="00CC6A79" w:rsidP="00CC6A79">
      <w:pPr>
        <w:pStyle w:val="ListParagraph"/>
        <w:rPr>
          <w:rFonts w:ascii="Times" w:hAnsi="Times"/>
        </w:rPr>
      </w:pPr>
      <w:r w:rsidRPr="004D52E3">
        <w:rPr>
          <w:rFonts w:ascii="Times" w:hAnsi="Times"/>
        </w:rPr>
        <w:t xml:space="preserve"> – 1 piece of experimental art (e.g. different pencil lines, shades of blue, brush textures, oil pastel techniques, water and pen ink techniques)</w:t>
      </w:r>
    </w:p>
    <w:p w14:paraId="25F7F806" w14:textId="734E7655" w:rsidR="00CC6A79" w:rsidRPr="004D52E3" w:rsidRDefault="00CC6A79" w:rsidP="00CC6A79">
      <w:pPr>
        <w:pStyle w:val="ListParagraph"/>
        <w:numPr>
          <w:ilvl w:val="0"/>
          <w:numId w:val="13"/>
        </w:numPr>
        <w:spacing w:after="200" w:line="276" w:lineRule="auto"/>
        <w:rPr>
          <w:rFonts w:ascii="Times" w:hAnsi="Times"/>
        </w:rPr>
      </w:pPr>
      <w:r w:rsidRPr="004D52E3">
        <w:rPr>
          <w:rFonts w:ascii="Times" w:hAnsi="Times"/>
        </w:rPr>
        <w:t>1 piece linked to BCC/artist</w:t>
      </w:r>
    </w:p>
    <w:p w14:paraId="4D36BFC3" w14:textId="77777777" w:rsidR="00CC6A79" w:rsidRPr="004D52E3" w:rsidRDefault="00CC6A79" w:rsidP="00CC6A79">
      <w:pPr>
        <w:pStyle w:val="ListParagraph"/>
        <w:numPr>
          <w:ilvl w:val="0"/>
          <w:numId w:val="13"/>
        </w:numPr>
        <w:spacing w:after="200" w:line="276" w:lineRule="auto"/>
        <w:rPr>
          <w:rFonts w:ascii="Times" w:hAnsi="Times"/>
        </w:rPr>
      </w:pPr>
      <w:r w:rsidRPr="004D52E3">
        <w:rPr>
          <w:rFonts w:ascii="Times" w:hAnsi="Times"/>
        </w:rPr>
        <w:t>1 piece gallery/trip work or observational drawings</w:t>
      </w:r>
    </w:p>
    <w:p w14:paraId="6BEC852E" w14:textId="37F63665" w:rsidR="00CC6A79" w:rsidRPr="004D52E3" w:rsidRDefault="00CC6A79" w:rsidP="00CC6A79">
      <w:pPr>
        <w:pStyle w:val="ListParagraph"/>
        <w:numPr>
          <w:ilvl w:val="0"/>
          <w:numId w:val="13"/>
        </w:numPr>
        <w:spacing w:after="200" w:line="276" w:lineRule="auto"/>
        <w:rPr>
          <w:rFonts w:ascii="Times" w:hAnsi="Times"/>
        </w:rPr>
      </w:pPr>
      <w:r w:rsidRPr="004D52E3">
        <w:rPr>
          <w:rFonts w:ascii="Times" w:hAnsi="Times"/>
        </w:rPr>
        <w:t xml:space="preserve">Work can/should be developed overtime to achieve quality pieces </w:t>
      </w:r>
    </w:p>
    <w:p w14:paraId="45F2F795" w14:textId="77777777" w:rsidR="00584A27" w:rsidRPr="00287BD9" w:rsidRDefault="00584A27" w:rsidP="00F84DC5">
      <w:pPr>
        <w:widowControl w:val="0"/>
        <w:autoSpaceDE w:val="0"/>
        <w:autoSpaceDN w:val="0"/>
        <w:adjustRightInd w:val="0"/>
        <w:spacing w:before="120" w:line="360" w:lineRule="atLeast"/>
        <w:jc w:val="both"/>
        <w:rPr>
          <w:rFonts w:ascii="Times" w:hAnsi="Times" w:cs="Times"/>
          <w:color w:val="000000"/>
          <w:u w:val="single"/>
        </w:rPr>
      </w:pPr>
      <w:r>
        <w:rPr>
          <w:rFonts w:ascii="Times" w:hAnsi="Times" w:cs="Times"/>
          <w:color w:val="000000"/>
          <w:u w:val="single"/>
        </w:rPr>
        <w:t>Foundation Stage</w:t>
      </w:r>
      <w:r w:rsidRPr="00287BD9">
        <w:rPr>
          <w:rFonts w:ascii="Times" w:hAnsi="Times" w:cs="Times"/>
          <w:color w:val="000000"/>
          <w:u w:val="single"/>
        </w:rPr>
        <w:t xml:space="preserve"> </w:t>
      </w:r>
    </w:p>
    <w:p w14:paraId="3441C802" w14:textId="42ED4B18" w:rsidR="00584A27" w:rsidRPr="00584A27" w:rsidRDefault="00584A27" w:rsidP="00F84DC5">
      <w:pPr>
        <w:widowControl w:val="0"/>
        <w:autoSpaceDE w:val="0"/>
        <w:autoSpaceDN w:val="0"/>
        <w:adjustRightInd w:val="0"/>
        <w:spacing w:before="120" w:line="360" w:lineRule="atLeast"/>
        <w:jc w:val="both"/>
        <w:rPr>
          <w:rFonts w:ascii="Times" w:hAnsi="Times" w:cs="Calibri Bold Italic"/>
          <w:color w:val="000000"/>
        </w:rPr>
      </w:pPr>
      <w:r w:rsidRPr="00287BD9">
        <w:rPr>
          <w:rFonts w:ascii="Times" w:hAnsi="Times" w:cs="Calibri Bold Italic"/>
          <w:color w:val="000000"/>
        </w:rPr>
        <w:t xml:space="preserve">Art and design can be found in the Early Years Foundation Stage within the specific area </w:t>
      </w:r>
      <w:r w:rsidR="001602E3">
        <w:rPr>
          <w:rFonts w:ascii="Times" w:hAnsi="Times" w:cs="Calibri Bold Italic"/>
          <w:color w:val="000000"/>
        </w:rPr>
        <w:t>of learning ‘Expressive Arts and D</w:t>
      </w:r>
      <w:r w:rsidRPr="00287BD9">
        <w:rPr>
          <w:rFonts w:ascii="Times" w:hAnsi="Times" w:cs="Calibri Bold Italic"/>
          <w:color w:val="000000"/>
        </w:rPr>
        <w:t xml:space="preserve">esign’. Expressive arts and design involves supporting children to explore and play with a wide range of media and materials, as well as providing opportunities and encouragement for sharing their thoughts, ideas, and feelings through a variety of activities in art, music, movement, dance, role-play, and design and technology. This area of learning is </w:t>
      </w:r>
      <w:r w:rsidR="00D80C0B">
        <w:rPr>
          <w:rFonts w:ascii="Times" w:hAnsi="Times" w:cs="Calibri Bold Italic"/>
          <w:color w:val="000000"/>
        </w:rPr>
        <w:t>split into Exploring media and Material and Being I</w:t>
      </w:r>
      <w:r w:rsidRPr="00287BD9">
        <w:rPr>
          <w:rFonts w:ascii="Times" w:hAnsi="Times" w:cs="Calibri Bold Italic"/>
          <w:color w:val="000000"/>
        </w:rPr>
        <w:t>maginative. Goals in both areas form a great foundation for learning that continues as children move through the national curric</w:t>
      </w:r>
      <w:r>
        <w:rPr>
          <w:rFonts w:ascii="Times" w:hAnsi="Times" w:cs="Calibri Bold Italic"/>
          <w:color w:val="000000"/>
        </w:rPr>
        <w:t>ulum art and design objectives.</w:t>
      </w:r>
    </w:p>
    <w:p w14:paraId="4FF94D53" w14:textId="7B1E2E9D" w:rsidR="00205427" w:rsidRPr="00205427" w:rsidRDefault="00B15FD0" w:rsidP="00F84DC5">
      <w:pPr>
        <w:widowControl w:val="0"/>
        <w:autoSpaceDE w:val="0"/>
        <w:autoSpaceDN w:val="0"/>
        <w:adjustRightInd w:val="0"/>
        <w:spacing w:before="120" w:line="360" w:lineRule="atLeast"/>
        <w:jc w:val="both"/>
        <w:rPr>
          <w:rFonts w:ascii="Times" w:hAnsi="Times" w:cs="Times"/>
          <w:color w:val="000000"/>
          <w:u w:val="single"/>
        </w:rPr>
      </w:pPr>
      <w:r>
        <w:rPr>
          <w:rFonts w:ascii="Times" w:hAnsi="Times" w:cs="Times"/>
          <w:color w:val="000000"/>
          <w:u w:val="single"/>
        </w:rPr>
        <w:t>Assessment and</w:t>
      </w:r>
      <w:r w:rsidR="00205427">
        <w:rPr>
          <w:rFonts w:ascii="Times" w:hAnsi="Times" w:cs="Times"/>
          <w:color w:val="000000"/>
          <w:u w:val="single"/>
        </w:rPr>
        <w:t xml:space="preserve"> </w:t>
      </w:r>
      <w:r w:rsidR="00205427" w:rsidRPr="00205427">
        <w:rPr>
          <w:rFonts w:ascii="Times" w:hAnsi="Times" w:cs="Times"/>
          <w:color w:val="000000"/>
          <w:u w:val="single"/>
        </w:rPr>
        <w:t xml:space="preserve">Feedback </w:t>
      </w:r>
    </w:p>
    <w:p w14:paraId="07AD9F86" w14:textId="2A328155" w:rsidR="00BC2B86" w:rsidRPr="00BC2B86" w:rsidRDefault="00205427" w:rsidP="00F84DC5">
      <w:pPr>
        <w:widowControl w:val="0"/>
        <w:autoSpaceDE w:val="0"/>
        <w:autoSpaceDN w:val="0"/>
        <w:adjustRightInd w:val="0"/>
        <w:spacing w:before="120" w:line="360" w:lineRule="atLeast"/>
        <w:jc w:val="both"/>
        <w:rPr>
          <w:rFonts w:ascii="Times" w:hAnsi="Times" w:cs="Calibri Bold Italic"/>
          <w:color w:val="000000"/>
        </w:rPr>
      </w:pPr>
      <w:r w:rsidRPr="00205427">
        <w:rPr>
          <w:rFonts w:ascii="Times" w:hAnsi="Times" w:cs="Calibri Bold Italic"/>
          <w:color w:val="000000"/>
        </w:rPr>
        <w:t xml:space="preserve">We assess the children’s work in art and design by making </w:t>
      </w:r>
      <w:r w:rsidR="00D80C0B">
        <w:rPr>
          <w:rFonts w:ascii="Times" w:hAnsi="Times" w:cs="Calibri Bold Italic"/>
          <w:color w:val="000000"/>
        </w:rPr>
        <w:t xml:space="preserve">a professional </w:t>
      </w:r>
      <w:r w:rsidR="00D80C0B" w:rsidRPr="00205427">
        <w:rPr>
          <w:rFonts w:ascii="Times" w:hAnsi="Times" w:cs="Calibri Bold Italic"/>
          <w:color w:val="000000"/>
        </w:rPr>
        <w:t>judg</w:t>
      </w:r>
      <w:r w:rsidR="00D80C0B">
        <w:rPr>
          <w:rFonts w:ascii="Times" w:hAnsi="Times" w:cs="Calibri Bold Italic"/>
          <w:color w:val="000000"/>
        </w:rPr>
        <w:t>ement</w:t>
      </w:r>
      <w:r w:rsidRPr="00205427">
        <w:rPr>
          <w:rFonts w:ascii="Times" w:hAnsi="Times" w:cs="Calibri Bold Italic"/>
          <w:color w:val="000000"/>
        </w:rPr>
        <w:t xml:space="preserve"> as we observe the children during lessons. Work </w:t>
      </w:r>
      <w:r>
        <w:rPr>
          <w:rFonts w:ascii="Times" w:hAnsi="Times" w:cs="Calibri Bold Italic"/>
          <w:color w:val="000000"/>
        </w:rPr>
        <w:t>is</w:t>
      </w:r>
      <w:r w:rsidRPr="00205427">
        <w:rPr>
          <w:rFonts w:ascii="Times" w:hAnsi="Times" w:cs="Calibri Bold Italic"/>
          <w:color w:val="000000"/>
        </w:rPr>
        <w:t xml:space="preserve"> differentiated by </w:t>
      </w:r>
      <w:r>
        <w:rPr>
          <w:rFonts w:ascii="Times" w:hAnsi="Times" w:cs="Calibri Bold Italic"/>
          <w:color w:val="000000"/>
        </w:rPr>
        <w:t>outcome</w:t>
      </w:r>
      <w:r w:rsidRPr="00205427">
        <w:rPr>
          <w:rFonts w:ascii="Times" w:hAnsi="Times" w:cs="Calibri Bold Italic"/>
          <w:color w:val="000000"/>
        </w:rPr>
        <w:t xml:space="preserve"> </w:t>
      </w:r>
      <w:r w:rsidR="00795C64">
        <w:rPr>
          <w:rFonts w:ascii="Times" w:hAnsi="Times" w:cs="Calibri Bold Italic"/>
          <w:color w:val="000000"/>
        </w:rPr>
        <w:t>and sometimes by resources</w:t>
      </w:r>
      <w:r w:rsidR="00B15FD0">
        <w:rPr>
          <w:rFonts w:ascii="Times" w:hAnsi="Times" w:cs="Calibri Bold Italic"/>
          <w:color w:val="000000"/>
        </w:rPr>
        <w:t xml:space="preserve"> (depending on the individual need of the child</w:t>
      </w:r>
      <w:r w:rsidR="00795C64">
        <w:rPr>
          <w:rFonts w:ascii="Times" w:hAnsi="Times" w:cs="Calibri Bold Italic"/>
          <w:color w:val="000000"/>
        </w:rPr>
        <w:t>). W</w:t>
      </w:r>
      <w:r w:rsidRPr="00205427">
        <w:rPr>
          <w:rFonts w:ascii="Times" w:hAnsi="Times" w:cs="Calibri Bold Italic"/>
          <w:color w:val="000000"/>
        </w:rPr>
        <w:t xml:space="preserve">here appropriate, </w:t>
      </w:r>
      <w:r w:rsidR="00584A27">
        <w:rPr>
          <w:rFonts w:ascii="Times" w:hAnsi="Times" w:cs="Calibri Bold Italic"/>
          <w:color w:val="000000"/>
        </w:rPr>
        <w:t xml:space="preserve">all </w:t>
      </w:r>
      <w:r w:rsidRPr="00205427">
        <w:rPr>
          <w:rFonts w:ascii="Times" w:hAnsi="Times" w:cs="Calibri Bold Italic"/>
          <w:color w:val="000000"/>
        </w:rPr>
        <w:t xml:space="preserve">children </w:t>
      </w:r>
      <w:r>
        <w:rPr>
          <w:rFonts w:ascii="Times" w:hAnsi="Times" w:cs="Calibri Bold Italic"/>
          <w:color w:val="000000"/>
        </w:rPr>
        <w:t>are</w:t>
      </w:r>
      <w:r w:rsidRPr="00205427">
        <w:rPr>
          <w:rFonts w:ascii="Times" w:hAnsi="Times" w:cs="Calibri Bold Italic"/>
          <w:color w:val="000000"/>
        </w:rPr>
        <w:t xml:space="preserve"> provided with </w:t>
      </w:r>
      <w:r w:rsidR="00B15FD0">
        <w:rPr>
          <w:rFonts w:ascii="Times" w:hAnsi="Times" w:cs="Calibri Bold Italic"/>
          <w:color w:val="000000"/>
        </w:rPr>
        <w:t xml:space="preserve">verbal </w:t>
      </w:r>
      <w:r w:rsidRPr="00205427">
        <w:rPr>
          <w:rFonts w:ascii="Times" w:hAnsi="Times" w:cs="Calibri Bold Italic"/>
          <w:color w:val="000000"/>
        </w:rPr>
        <w:t xml:space="preserve">feedback </w:t>
      </w:r>
      <w:r>
        <w:rPr>
          <w:rFonts w:ascii="Times" w:hAnsi="Times" w:cs="Calibri Bold Italic"/>
          <w:color w:val="000000"/>
        </w:rPr>
        <w:t xml:space="preserve">from the teacher or from their peers, using the success criteria displayed in class, </w:t>
      </w:r>
      <w:r w:rsidRPr="00205427">
        <w:rPr>
          <w:rFonts w:ascii="Times" w:hAnsi="Times" w:cs="Calibri Bold Italic"/>
          <w:color w:val="000000"/>
        </w:rPr>
        <w:t xml:space="preserve">which allows them to focus on the next steps in their learning. </w:t>
      </w:r>
    </w:p>
    <w:p w14:paraId="5D17E420" w14:textId="77777777" w:rsidR="00B15FD0" w:rsidRPr="00795C64" w:rsidRDefault="00B15FD0" w:rsidP="00F84DC5">
      <w:pPr>
        <w:widowControl w:val="0"/>
        <w:autoSpaceDE w:val="0"/>
        <w:autoSpaceDN w:val="0"/>
        <w:adjustRightInd w:val="0"/>
        <w:spacing w:before="120" w:line="360" w:lineRule="atLeast"/>
        <w:jc w:val="both"/>
        <w:rPr>
          <w:rFonts w:ascii="Times" w:hAnsi="Times" w:cs="Times"/>
          <w:color w:val="000000"/>
          <w:u w:val="single"/>
        </w:rPr>
      </w:pPr>
      <w:r w:rsidRPr="00795C64">
        <w:rPr>
          <w:rFonts w:ascii="Times" w:hAnsi="Times" w:cs="Calibri Bold Italic"/>
          <w:color w:val="1F1F1F"/>
          <w:u w:val="single"/>
        </w:rPr>
        <w:t>Resources</w:t>
      </w:r>
    </w:p>
    <w:p w14:paraId="07BF9DDD" w14:textId="68EFFB4F" w:rsidR="00B15FD0" w:rsidRPr="00205427" w:rsidRDefault="00B15FD0" w:rsidP="00F84DC5">
      <w:pPr>
        <w:widowControl w:val="0"/>
        <w:autoSpaceDE w:val="0"/>
        <w:autoSpaceDN w:val="0"/>
        <w:adjustRightInd w:val="0"/>
        <w:spacing w:before="120" w:line="276" w:lineRule="auto"/>
        <w:jc w:val="both"/>
        <w:rPr>
          <w:rFonts w:ascii="Times" w:hAnsi="Times" w:cs="Times"/>
          <w:color w:val="000000"/>
        </w:rPr>
      </w:pPr>
      <w:r>
        <w:rPr>
          <w:rFonts w:ascii="Times" w:hAnsi="Times" w:cs="Calibri Bold Italic"/>
          <w:color w:val="1F1F1F"/>
        </w:rPr>
        <w:t>Most</w:t>
      </w:r>
      <w:r w:rsidRPr="001A5DF8">
        <w:rPr>
          <w:rFonts w:ascii="Times" w:hAnsi="Times" w:cs="Calibri Bold Italic"/>
          <w:color w:val="1F1F1F"/>
        </w:rPr>
        <w:t xml:space="preserve"> classrooms have their own set of basic resources, which they replenish </w:t>
      </w:r>
      <w:r>
        <w:rPr>
          <w:rFonts w:ascii="Times" w:hAnsi="Times" w:cs="Calibri Bold Italic"/>
          <w:color w:val="1F1F1F"/>
        </w:rPr>
        <w:t xml:space="preserve">throughout the year. </w:t>
      </w:r>
      <w:r w:rsidRPr="001A5DF8">
        <w:rPr>
          <w:rFonts w:ascii="Times" w:hAnsi="Times" w:cs="Calibri Bold Italic"/>
          <w:color w:val="1F1F1F"/>
        </w:rPr>
        <w:t xml:space="preserve">We also have a central store of more specific resources to be able to teach art and design across the school. Teaching staff will be able to request new resources required throughout the year through the school’s Subject leader. </w:t>
      </w:r>
    </w:p>
    <w:p w14:paraId="18F3E09E" w14:textId="77777777" w:rsidR="001A5DF8" w:rsidRPr="001A5DF8" w:rsidRDefault="001A5DF8" w:rsidP="00F84DC5">
      <w:pPr>
        <w:widowControl w:val="0"/>
        <w:autoSpaceDE w:val="0"/>
        <w:autoSpaceDN w:val="0"/>
        <w:adjustRightInd w:val="0"/>
        <w:spacing w:before="120" w:line="340" w:lineRule="atLeast"/>
        <w:jc w:val="both"/>
        <w:rPr>
          <w:rFonts w:ascii="Times" w:hAnsi="Times" w:cs="Times"/>
          <w:color w:val="000000"/>
          <w:u w:val="single"/>
        </w:rPr>
      </w:pPr>
      <w:r w:rsidRPr="001A5DF8">
        <w:rPr>
          <w:rFonts w:ascii="Times" w:hAnsi="Times" w:cs="Times"/>
          <w:color w:val="000000"/>
          <w:u w:val="single"/>
        </w:rPr>
        <w:t>Inclusion</w:t>
      </w:r>
    </w:p>
    <w:p w14:paraId="243D837E" w14:textId="615C8B6B" w:rsidR="001A5DF8" w:rsidRPr="000307D7" w:rsidRDefault="001A5DF8" w:rsidP="00F84DC5">
      <w:pPr>
        <w:widowControl w:val="0"/>
        <w:autoSpaceDE w:val="0"/>
        <w:autoSpaceDN w:val="0"/>
        <w:adjustRightInd w:val="0"/>
        <w:spacing w:before="120" w:line="360" w:lineRule="atLeast"/>
        <w:jc w:val="both"/>
        <w:rPr>
          <w:rFonts w:ascii="Times" w:hAnsi="Times" w:cs="Calibri Bold Italic"/>
          <w:color w:val="1F1F1F"/>
        </w:rPr>
      </w:pPr>
      <w:r w:rsidRPr="001A5DF8">
        <w:rPr>
          <w:rFonts w:ascii="Times" w:hAnsi="Times" w:cs="Calibri Bold Italic"/>
          <w:color w:val="1F1F1F"/>
        </w:rPr>
        <w:t>At Benthal Primary School</w:t>
      </w:r>
      <w:r w:rsidR="00AE11B0">
        <w:rPr>
          <w:rFonts w:ascii="Times" w:hAnsi="Times" w:cs="Calibri Bold Italic"/>
          <w:color w:val="1F1F1F"/>
        </w:rPr>
        <w:t>,</w:t>
      </w:r>
      <w:r w:rsidRPr="001A5DF8">
        <w:rPr>
          <w:rFonts w:ascii="Times" w:hAnsi="Times" w:cs="Calibri Bold Italic"/>
          <w:color w:val="1F1F1F"/>
        </w:rPr>
        <w:t xml:space="preserve"> we teach art and design to all children, whatever their ability. Through our teaching we provide learning opportunities that </w:t>
      </w:r>
      <w:r w:rsidR="00D80C0B">
        <w:rPr>
          <w:rFonts w:ascii="Times" w:hAnsi="Times" w:cs="Calibri Bold Italic"/>
          <w:color w:val="1F1F1F"/>
        </w:rPr>
        <w:t>cater for</w:t>
      </w:r>
      <w:r w:rsidRPr="001A5DF8">
        <w:rPr>
          <w:rFonts w:ascii="Times" w:hAnsi="Times" w:cs="Calibri Bold Italic"/>
          <w:color w:val="1F1F1F"/>
        </w:rPr>
        <w:t xml:space="preserve"> the needs of children. </w:t>
      </w:r>
    </w:p>
    <w:p w14:paraId="66EA4A12" w14:textId="77777777" w:rsidR="001A5DF8" w:rsidRDefault="001A5DF8" w:rsidP="001A5DF8">
      <w:pPr>
        <w:rPr>
          <w:rFonts w:ascii="Times" w:hAnsi="Times"/>
        </w:rPr>
      </w:pPr>
    </w:p>
    <w:p w14:paraId="44AC1F0B" w14:textId="77777777" w:rsidR="006F5CB7" w:rsidRPr="001A5DF8" w:rsidRDefault="006F5CB7" w:rsidP="001A5DF8">
      <w:pPr>
        <w:rPr>
          <w:rFonts w:ascii="Times" w:hAnsi="Times"/>
        </w:rPr>
      </w:pPr>
    </w:p>
    <w:sectPr w:rsidR="006F5CB7" w:rsidRPr="001A5DF8" w:rsidSect="001A5DF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CCC84" w14:textId="77777777" w:rsidR="00B6369F" w:rsidRDefault="00B6369F" w:rsidP="00584A27">
      <w:r>
        <w:separator/>
      </w:r>
    </w:p>
  </w:endnote>
  <w:endnote w:type="continuationSeparator" w:id="0">
    <w:p w14:paraId="41C9EA80" w14:textId="77777777" w:rsidR="00B6369F" w:rsidRDefault="00B6369F" w:rsidP="00584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Bold Italic">
    <w:panose1 w:val="020F07020304040A0204"/>
    <w:charset w:val="00"/>
    <w:family w:val="auto"/>
    <w:notTrueType/>
    <w:pitch w:val="default"/>
    <w:sig w:usb0="00000003" w:usb1="00000000" w:usb2="00000000" w:usb3="00000000" w:csb0="00000001" w:csb1="00000000"/>
  </w:font>
  <w:font w:name="DroidSans">
    <w:altName w:val="Cambria"/>
    <w:panose1 w:val="00000000000000000000"/>
    <w:charset w:val="00"/>
    <w:family w:val="auto"/>
    <w:notTrueType/>
    <w:pitch w:val="default"/>
    <w:sig w:usb0="00000003" w:usb1="00000000" w:usb2="00000000" w:usb3="00000000" w:csb0="00000001" w:csb1="00000000"/>
  </w:font>
  <w:font w:name="DroidSans-Bold">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162D5" w14:textId="77777777" w:rsidR="00B6369F" w:rsidRDefault="00B6369F" w:rsidP="00584A27">
      <w:r>
        <w:separator/>
      </w:r>
    </w:p>
  </w:footnote>
  <w:footnote w:type="continuationSeparator" w:id="0">
    <w:p w14:paraId="34ACEA4A" w14:textId="77777777" w:rsidR="00B6369F" w:rsidRDefault="00B6369F" w:rsidP="00584A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4E40EC"/>
    <w:multiLevelType w:val="hybridMultilevel"/>
    <w:tmpl w:val="7064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8E7911"/>
    <w:multiLevelType w:val="hybridMultilevel"/>
    <w:tmpl w:val="98F0D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073960"/>
    <w:multiLevelType w:val="hybridMultilevel"/>
    <w:tmpl w:val="9F168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6E0742"/>
    <w:multiLevelType w:val="hybridMultilevel"/>
    <w:tmpl w:val="8EACEA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B024E1E"/>
    <w:multiLevelType w:val="hybridMultilevel"/>
    <w:tmpl w:val="130027F0"/>
    <w:lvl w:ilvl="0" w:tplc="927E4FC0">
      <w:start w:val="1"/>
      <w:numFmt w:val="bullet"/>
      <w:lvlText w:val=""/>
      <w:lvlJc w:val="left"/>
      <w:pPr>
        <w:tabs>
          <w:tab w:val="num" w:pos="720"/>
        </w:tabs>
        <w:ind w:left="720" w:hanging="360"/>
      </w:pPr>
      <w:rPr>
        <w:rFonts w:ascii="Wingdings 2" w:hAnsi="Wingdings 2" w:hint="default"/>
      </w:rPr>
    </w:lvl>
    <w:lvl w:ilvl="1" w:tplc="EB826CAE" w:tentative="1">
      <w:start w:val="1"/>
      <w:numFmt w:val="bullet"/>
      <w:lvlText w:val=""/>
      <w:lvlJc w:val="left"/>
      <w:pPr>
        <w:tabs>
          <w:tab w:val="num" w:pos="1440"/>
        </w:tabs>
        <w:ind w:left="1440" w:hanging="360"/>
      </w:pPr>
      <w:rPr>
        <w:rFonts w:ascii="Wingdings 2" w:hAnsi="Wingdings 2" w:hint="default"/>
      </w:rPr>
    </w:lvl>
    <w:lvl w:ilvl="2" w:tplc="AE2C7392" w:tentative="1">
      <w:start w:val="1"/>
      <w:numFmt w:val="bullet"/>
      <w:lvlText w:val=""/>
      <w:lvlJc w:val="left"/>
      <w:pPr>
        <w:tabs>
          <w:tab w:val="num" w:pos="2160"/>
        </w:tabs>
        <w:ind w:left="2160" w:hanging="360"/>
      </w:pPr>
      <w:rPr>
        <w:rFonts w:ascii="Wingdings 2" w:hAnsi="Wingdings 2" w:hint="default"/>
      </w:rPr>
    </w:lvl>
    <w:lvl w:ilvl="3" w:tplc="497EF2C4" w:tentative="1">
      <w:start w:val="1"/>
      <w:numFmt w:val="bullet"/>
      <w:lvlText w:val=""/>
      <w:lvlJc w:val="left"/>
      <w:pPr>
        <w:tabs>
          <w:tab w:val="num" w:pos="2880"/>
        </w:tabs>
        <w:ind w:left="2880" w:hanging="360"/>
      </w:pPr>
      <w:rPr>
        <w:rFonts w:ascii="Wingdings 2" w:hAnsi="Wingdings 2" w:hint="default"/>
      </w:rPr>
    </w:lvl>
    <w:lvl w:ilvl="4" w:tplc="07C8E5E2" w:tentative="1">
      <w:start w:val="1"/>
      <w:numFmt w:val="bullet"/>
      <w:lvlText w:val=""/>
      <w:lvlJc w:val="left"/>
      <w:pPr>
        <w:tabs>
          <w:tab w:val="num" w:pos="3600"/>
        </w:tabs>
        <w:ind w:left="3600" w:hanging="360"/>
      </w:pPr>
      <w:rPr>
        <w:rFonts w:ascii="Wingdings 2" w:hAnsi="Wingdings 2" w:hint="default"/>
      </w:rPr>
    </w:lvl>
    <w:lvl w:ilvl="5" w:tplc="8EB89B5A" w:tentative="1">
      <w:start w:val="1"/>
      <w:numFmt w:val="bullet"/>
      <w:lvlText w:val=""/>
      <w:lvlJc w:val="left"/>
      <w:pPr>
        <w:tabs>
          <w:tab w:val="num" w:pos="4320"/>
        </w:tabs>
        <w:ind w:left="4320" w:hanging="360"/>
      </w:pPr>
      <w:rPr>
        <w:rFonts w:ascii="Wingdings 2" w:hAnsi="Wingdings 2" w:hint="default"/>
      </w:rPr>
    </w:lvl>
    <w:lvl w:ilvl="6" w:tplc="75DE2A3C" w:tentative="1">
      <w:start w:val="1"/>
      <w:numFmt w:val="bullet"/>
      <w:lvlText w:val=""/>
      <w:lvlJc w:val="left"/>
      <w:pPr>
        <w:tabs>
          <w:tab w:val="num" w:pos="5040"/>
        </w:tabs>
        <w:ind w:left="5040" w:hanging="360"/>
      </w:pPr>
      <w:rPr>
        <w:rFonts w:ascii="Wingdings 2" w:hAnsi="Wingdings 2" w:hint="default"/>
      </w:rPr>
    </w:lvl>
    <w:lvl w:ilvl="7" w:tplc="C8BAFD24" w:tentative="1">
      <w:start w:val="1"/>
      <w:numFmt w:val="bullet"/>
      <w:lvlText w:val=""/>
      <w:lvlJc w:val="left"/>
      <w:pPr>
        <w:tabs>
          <w:tab w:val="num" w:pos="5760"/>
        </w:tabs>
        <w:ind w:left="5760" w:hanging="360"/>
      </w:pPr>
      <w:rPr>
        <w:rFonts w:ascii="Wingdings 2" w:hAnsi="Wingdings 2" w:hint="default"/>
      </w:rPr>
    </w:lvl>
    <w:lvl w:ilvl="8" w:tplc="FBAC99F6" w:tentative="1">
      <w:start w:val="1"/>
      <w:numFmt w:val="bullet"/>
      <w:lvlText w:val=""/>
      <w:lvlJc w:val="left"/>
      <w:pPr>
        <w:tabs>
          <w:tab w:val="num" w:pos="6480"/>
        </w:tabs>
        <w:ind w:left="6480" w:hanging="360"/>
      </w:pPr>
      <w:rPr>
        <w:rFonts w:ascii="Wingdings 2" w:hAnsi="Wingdings 2" w:hint="default"/>
      </w:rPr>
    </w:lvl>
  </w:abstractNum>
  <w:abstractNum w:abstractNumId="8">
    <w:nsid w:val="1D1C65F2"/>
    <w:multiLevelType w:val="hybridMultilevel"/>
    <w:tmpl w:val="A49A3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B17BCA"/>
    <w:multiLevelType w:val="hybridMultilevel"/>
    <w:tmpl w:val="2E945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57657E"/>
    <w:multiLevelType w:val="hybridMultilevel"/>
    <w:tmpl w:val="C4B4E974"/>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1">
    <w:nsid w:val="5BAA42B4"/>
    <w:multiLevelType w:val="multilevel"/>
    <w:tmpl w:val="72C8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892FFD"/>
    <w:multiLevelType w:val="hybridMultilevel"/>
    <w:tmpl w:val="FF0A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CF0716"/>
    <w:multiLevelType w:val="hybridMultilevel"/>
    <w:tmpl w:val="BC8E13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0"/>
  </w:num>
  <w:num w:numId="3">
    <w:abstractNumId w:val="1"/>
  </w:num>
  <w:num w:numId="4">
    <w:abstractNumId w:val="2"/>
  </w:num>
  <w:num w:numId="5">
    <w:abstractNumId w:val="10"/>
  </w:num>
  <w:num w:numId="6">
    <w:abstractNumId w:val="3"/>
  </w:num>
  <w:num w:numId="7">
    <w:abstractNumId w:val="9"/>
  </w:num>
  <w:num w:numId="8">
    <w:abstractNumId w:val="5"/>
  </w:num>
  <w:num w:numId="9">
    <w:abstractNumId w:val="11"/>
  </w:num>
  <w:num w:numId="10">
    <w:abstractNumId w:val="4"/>
  </w:num>
  <w:num w:numId="11">
    <w:abstractNumId w:val="8"/>
  </w:num>
  <w:num w:numId="12">
    <w:abstractNumId w:val="6"/>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DF8"/>
    <w:rsid w:val="00002FD3"/>
    <w:rsid w:val="000307D7"/>
    <w:rsid w:val="000A252E"/>
    <w:rsid w:val="00115C78"/>
    <w:rsid w:val="001602E3"/>
    <w:rsid w:val="001A32B3"/>
    <w:rsid w:val="001A5DF8"/>
    <w:rsid w:val="00205427"/>
    <w:rsid w:val="00217DD1"/>
    <w:rsid w:val="00287BD9"/>
    <w:rsid w:val="002B5BC6"/>
    <w:rsid w:val="003248CB"/>
    <w:rsid w:val="0034421F"/>
    <w:rsid w:val="003A10E1"/>
    <w:rsid w:val="003B4E5A"/>
    <w:rsid w:val="004D52E3"/>
    <w:rsid w:val="004E71BA"/>
    <w:rsid w:val="004F15B0"/>
    <w:rsid w:val="00584A27"/>
    <w:rsid w:val="0064481F"/>
    <w:rsid w:val="006469CB"/>
    <w:rsid w:val="00667D21"/>
    <w:rsid w:val="006F5CB7"/>
    <w:rsid w:val="00702887"/>
    <w:rsid w:val="00737E25"/>
    <w:rsid w:val="00795C64"/>
    <w:rsid w:val="007C6E78"/>
    <w:rsid w:val="0083621D"/>
    <w:rsid w:val="00890344"/>
    <w:rsid w:val="008D4AFE"/>
    <w:rsid w:val="00973412"/>
    <w:rsid w:val="00A35872"/>
    <w:rsid w:val="00AC2995"/>
    <w:rsid w:val="00AE11B0"/>
    <w:rsid w:val="00B15FD0"/>
    <w:rsid w:val="00B6369F"/>
    <w:rsid w:val="00BC2B86"/>
    <w:rsid w:val="00CC6A79"/>
    <w:rsid w:val="00D80C0B"/>
    <w:rsid w:val="00DD13D7"/>
    <w:rsid w:val="00DD31BF"/>
    <w:rsid w:val="00DE2922"/>
    <w:rsid w:val="00F84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952B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DF8"/>
    <w:pPr>
      <w:ind w:left="720"/>
      <w:contextualSpacing/>
    </w:pPr>
  </w:style>
  <w:style w:type="paragraph" w:styleId="BalloonText">
    <w:name w:val="Balloon Text"/>
    <w:basedOn w:val="Normal"/>
    <w:link w:val="BalloonTextChar"/>
    <w:uiPriority w:val="99"/>
    <w:semiHidden/>
    <w:unhideWhenUsed/>
    <w:rsid w:val="001A5D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5DF8"/>
    <w:rPr>
      <w:rFonts w:ascii="Lucida Grande" w:hAnsi="Lucida Grande" w:cs="Lucida Grande"/>
      <w:sz w:val="18"/>
      <w:szCs w:val="18"/>
    </w:rPr>
  </w:style>
  <w:style w:type="paragraph" w:styleId="NormalWeb">
    <w:name w:val="Normal (Web)"/>
    <w:basedOn w:val="Normal"/>
    <w:uiPriority w:val="99"/>
    <w:unhideWhenUsed/>
    <w:rsid w:val="00584A27"/>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584A27"/>
    <w:pPr>
      <w:tabs>
        <w:tab w:val="center" w:pos="4320"/>
        <w:tab w:val="right" w:pos="8640"/>
      </w:tabs>
    </w:pPr>
  </w:style>
  <w:style w:type="character" w:customStyle="1" w:styleId="HeaderChar">
    <w:name w:val="Header Char"/>
    <w:basedOn w:val="DefaultParagraphFont"/>
    <w:link w:val="Header"/>
    <w:uiPriority w:val="99"/>
    <w:rsid w:val="00584A27"/>
  </w:style>
  <w:style w:type="paragraph" w:styleId="Footer">
    <w:name w:val="footer"/>
    <w:basedOn w:val="Normal"/>
    <w:link w:val="FooterChar"/>
    <w:uiPriority w:val="99"/>
    <w:unhideWhenUsed/>
    <w:rsid w:val="00584A27"/>
    <w:pPr>
      <w:tabs>
        <w:tab w:val="center" w:pos="4320"/>
        <w:tab w:val="right" w:pos="8640"/>
      </w:tabs>
    </w:pPr>
  </w:style>
  <w:style w:type="character" w:customStyle="1" w:styleId="FooterChar">
    <w:name w:val="Footer Char"/>
    <w:basedOn w:val="DefaultParagraphFont"/>
    <w:link w:val="Footer"/>
    <w:uiPriority w:val="99"/>
    <w:rsid w:val="00584A27"/>
  </w:style>
  <w:style w:type="table" w:styleId="TableGrid">
    <w:name w:val="Table Grid"/>
    <w:basedOn w:val="TableNormal"/>
    <w:uiPriority w:val="59"/>
    <w:rsid w:val="0016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DF8"/>
    <w:pPr>
      <w:ind w:left="720"/>
      <w:contextualSpacing/>
    </w:pPr>
  </w:style>
  <w:style w:type="paragraph" w:styleId="BalloonText">
    <w:name w:val="Balloon Text"/>
    <w:basedOn w:val="Normal"/>
    <w:link w:val="BalloonTextChar"/>
    <w:uiPriority w:val="99"/>
    <w:semiHidden/>
    <w:unhideWhenUsed/>
    <w:rsid w:val="001A5D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5DF8"/>
    <w:rPr>
      <w:rFonts w:ascii="Lucida Grande" w:hAnsi="Lucida Grande" w:cs="Lucida Grande"/>
      <w:sz w:val="18"/>
      <w:szCs w:val="18"/>
    </w:rPr>
  </w:style>
  <w:style w:type="paragraph" w:styleId="NormalWeb">
    <w:name w:val="Normal (Web)"/>
    <w:basedOn w:val="Normal"/>
    <w:uiPriority w:val="99"/>
    <w:unhideWhenUsed/>
    <w:rsid w:val="00584A27"/>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584A27"/>
    <w:pPr>
      <w:tabs>
        <w:tab w:val="center" w:pos="4320"/>
        <w:tab w:val="right" w:pos="8640"/>
      </w:tabs>
    </w:pPr>
  </w:style>
  <w:style w:type="character" w:customStyle="1" w:styleId="HeaderChar">
    <w:name w:val="Header Char"/>
    <w:basedOn w:val="DefaultParagraphFont"/>
    <w:link w:val="Header"/>
    <w:uiPriority w:val="99"/>
    <w:rsid w:val="00584A27"/>
  </w:style>
  <w:style w:type="paragraph" w:styleId="Footer">
    <w:name w:val="footer"/>
    <w:basedOn w:val="Normal"/>
    <w:link w:val="FooterChar"/>
    <w:uiPriority w:val="99"/>
    <w:unhideWhenUsed/>
    <w:rsid w:val="00584A27"/>
    <w:pPr>
      <w:tabs>
        <w:tab w:val="center" w:pos="4320"/>
        <w:tab w:val="right" w:pos="8640"/>
      </w:tabs>
    </w:pPr>
  </w:style>
  <w:style w:type="character" w:customStyle="1" w:styleId="FooterChar">
    <w:name w:val="Footer Char"/>
    <w:basedOn w:val="DefaultParagraphFont"/>
    <w:link w:val="Footer"/>
    <w:uiPriority w:val="99"/>
    <w:rsid w:val="00584A27"/>
  </w:style>
  <w:style w:type="table" w:styleId="TableGrid">
    <w:name w:val="Table Grid"/>
    <w:basedOn w:val="TableNormal"/>
    <w:uiPriority w:val="59"/>
    <w:rsid w:val="0016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004323">
      <w:bodyDiv w:val="1"/>
      <w:marLeft w:val="0"/>
      <w:marRight w:val="0"/>
      <w:marTop w:val="0"/>
      <w:marBottom w:val="0"/>
      <w:divBdr>
        <w:top w:val="none" w:sz="0" w:space="0" w:color="auto"/>
        <w:left w:val="none" w:sz="0" w:space="0" w:color="auto"/>
        <w:bottom w:val="none" w:sz="0" w:space="0" w:color="auto"/>
        <w:right w:val="none" w:sz="0" w:space="0" w:color="auto"/>
      </w:divBdr>
      <w:divsChild>
        <w:div w:id="1447656870">
          <w:marLeft w:val="547"/>
          <w:marRight w:val="0"/>
          <w:marTop w:val="400"/>
          <w:marBottom w:val="0"/>
          <w:divBdr>
            <w:top w:val="none" w:sz="0" w:space="0" w:color="auto"/>
            <w:left w:val="none" w:sz="0" w:space="0" w:color="auto"/>
            <w:bottom w:val="none" w:sz="0" w:space="0" w:color="auto"/>
            <w:right w:val="none" w:sz="0" w:space="0" w:color="auto"/>
          </w:divBdr>
        </w:div>
        <w:div w:id="1546717926">
          <w:marLeft w:val="547"/>
          <w:marRight w:val="0"/>
          <w:marTop w:val="400"/>
          <w:marBottom w:val="0"/>
          <w:divBdr>
            <w:top w:val="none" w:sz="0" w:space="0" w:color="auto"/>
            <w:left w:val="none" w:sz="0" w:space="0" w:color="auto"/>
            <w:bottom w:val="none" w:sz="0" w:space="0" w:color="auto"/>
            <w:right w:val="none" w:sz="0" w:space="0" w:color="auto"/>
          </w:divBdr>
        </w:div>
        <w:div w:id="1915316001">
          <w:marLeft w:val="547"/>
          <w:marRight w:val="0"/>
          <w:marTop w:val="400"/>
          <w:marBottom w:val="0"/>
          <w:divBdr>
            <w:top w:val="none" w:sz="0" w:space="0" w:color="auto"/>
            <w:left w:val="none" w:sz="0" w:space="0" w:color="auto"/>
            <w:bottom w:val="none" w:sz="0" w:space="0" w:color="auto"/>
            <w:right w:val="none" w:sz="0" w:space="0" w:color="auto"/>
          </w:divBdr>
        </w:div>
        <w:div w:id="508519465">
          <w:marLeft w:val="547"/>
          <w:marRight w:val="0"/>
          <w:marTop w:val="400"/>
          <w:marBottom w:val="0"/>
          <w:divBdr>
            <w:top w:val="none" w:sz="0" w:space="0" w:color="auto"/>
            <w:left w:val="none" w:sz="0" w:space="0" w:color="auto"/>
            <w:bottom w:val="none" w:sz="0" w:space="0" w:color="auto"/>
            <w:right w:val="none" w:sz="0" w:space="0" w:color="auto"/>
          </w:divBdr>
        </w:div>
      </w:divsChild>
    </w:div>
    <w:div w:id="1659337666">
      <w:bodyDiv w:val="1"/>
      <w:marLeft w:val="0"/>
      <w:marRight w:val="0"/>
      <w:marTop w:val="0"/>
      <w:marBottom w:val="0"/>
      <w:divBdr>
        <w:top w:val="none" w:sz="0" w:space="0" w:color="auto"/>
        <w:left w:val="none" w:sz="0" w:space="0" w:color="auto"/>
        <w:bottom w:val="none" w:sz="0" w:space="0" w:color="auto"/>
        <w:right w:val="none" w:sz="0" w:space="0" w:color="auto"/>
      </w:divBdr>
      <w:divsChild>
        <w:div w:id="25061392">
          <w:marLeft w:val="0"/>
          <w:marRight w:val="0"/>
          <w:marTop w:val="0"/>
          <w:marBottom w:val="0"/>
          <w:divBdr>
            <w:top w:val="none" w:sz="0" w:space="0" w:color="auto"/>
            <w:left w:val="none" w:sz="0" w:space="0" w:color="auto"/>
            <w:bottom w:val="none" w:sz="0" w:space="0" w:color="auto"/>
            <w:right w:val="none" w:sz="0" w:space="0" w:color="auto"/>
          </w:divBdr>
          <w:divsChild>
            <w:div w:id="950668095">
              <w:marLeft w:val="0"/>
              <w:marRight w:val="0"/>
              <w:marTop w:val="0"/>
              <w:marBottom w:val="0"/>
              <w:divBdr>
                <w:top w:val="none" w:sz="0" w:space="0" w:color="auto"/>
                <w:left w:val="none" w:sz="0" w:space="0" w:color="auto"/>
                <w:bottom w:val="none" w:sz="0" w:space="0" w:color="auto"/>
                <w:right w:val="none" w:sz="0" w:space="0" w:color="auto"/>
              </w:divBdr>
              <w:divsChild>
                <w:div w:id="3971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FA770-D329-470A-B9FD-2D8C623D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Tracy Williams</cp:lastModifiedBy>
  <cp:revision>5</cp:revision>
  <cp:lastPrinted>2018-03-13T16:41:00Z</cp:lastPrinted>
  <dcterms:created xsi:type="dcterms:W3CDTF">2018-03-09T10:22:00Z</dcterms:created>
  <dcterms:modified xsi:type="dcterms:W3CDTF">2018-09-12T12:03:00Z</dcterms:modified>
</cp:coreProperties>
</file>