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BD" w:rsidRDefault="006940BD" w:rsidP="00D67199">
      <w:pPr>
        <w:autoSpaceDE w:val="0"/>
        <w:autoSpaceDN w:val="0"/>
        <w:adjustRightInd w:val="0"/>
        <w:spacing w:after="0" w:line="240" w:lineRule="auto"/>
        <w:jc w:val="center"/>
        <w:rPr>
          <w:rFonts w:cs="Arial"/>
          <w:b/>
          <w:sz w:val="36"/>
          <w:szCs w:val="36"/>
          <w:u w:val="single"/>
        </w:rPr>
      </w:pPr>
      <w:r>
        <w:rPr>
          <w:rFonts w:cs="Arial"/>
          <w:b/>
          <w:noProof/>
          <w:sz w:val="36"/>
          <w:szCs w:val="36"/>
          <w:u w:val="single"/>
          <w:lang w:eastAsia="en-GB"/>
        </w:rPr>
        <w:drawing>
          <wp:inline distT="0" distB="0" distL="0" distR="0" wp14:anchorId="6DF4B1A1">
            <wp:extent cx="2280285" cy="228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85" cy="2286000"/>
                    </a:xfrm>
                    <a:prstGeom prst="rect">
                      <a:avLst/>
                    </a:prstGeom>
                    <a:noFill/>
                  </pic:spPr>
                </pic:pic>
              </a:graphicData>
            </a:graphic>
          </wp:inline>
        </w:drawing>
      </w: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Pr="00F84DC5" w:rsidRDefault="006940BD" w:rsidP="006940BD">
      <w:pPr>
        <w:keepNext/>
        <w:keepLines/>
        <w:spacing w:before="35"/>
        <w:outlineLvl w:val="0"/>
        <w:rPr>
          <w:rFonts w:ascii="Arial" w:eastAsia="Arial" w:hAnsi="Arial" w:cs="Arial"/>
          <w:b/>
          <w:bCs/>
          <w:sz w:val="40"/>
          <w:szCs w:val="40"/>
        </w:rPr>
      </w:pPr>
      <w:proofErr w:type="spellStart"/>
      <w:r w:rsidRPr="00F84DC5">
        <w:rPr>
          <w:rFonts w:ascii="Arial" w:eastAsia="Arial" w:hAnsi="Arial" w:cs="Arial"/>
          <w:b/>
          <w:bCs/>
          <w:sz w:val="40"/>
          <w:szCs w:val="40"/>
        </w:rPr>
        <w:t>Benthal</w:t>
      </w:r>
      <w:proofErr w:type="spellEnd"/>
      <w:r w:rsidRPr="00F84DC5">
        <w:rPr>
          <w:rFonts w:ascii="Arial" w:eastAsia="Arial" w:hAnsi="Arial" w:cs="Arial"/>
          <w:b/>
          <w:bCs/>
          <w:sz w:val="40"/>
          <w:szCs w:val="40"/>
        </w:rPr>
        <w:t xml:space="preserve"> Primary School</w:t>
      </w:r>
    </w:p>
    <w:p w:rsidR="006940BD" w:rsidRPr="00F84DC5" w:rsidRDefault="006940BD" w:rsidP="006940BD">
      <w:pPr>
        <w:widowControl w:val="0"/>
        <w:spacing w:before="1"/>
        <w:rPr>
          <w:rFonts w:ascii="Arial" w:eastAsia="Arial" w:hAnsi="Arial" w:cs="Arial"/>
          <w:b/>
          <w:sz w:val="40"/>
          <w:szCs w:val="21"/>
        </w:rPr>
      </w:pPr>
    </w:p>
    <w:p w:rsidR="006940BD" w:rsidRPr="00F84DC5" w:rsidRDefault="006940BD" w:rsidP="006940BD">
      <w:pPr>
        <w:widowControl w:val="0"/>
        <w:ind w:left="219" w:right="1430"/>
        <w:rPr>
          <w:rFonts w:ascii="Arial" w:eastAsia="Arial" w:hAnsi="Arial" w:cs="Arial"/>
          <w:b/>
          <w:sz w:val="40"/>
        </w:rPr>
      </w:pPr>
      <w:r>
        <w:rPr>
          <w:rFonts w:ascii="Arial" w:eastAsia="Arial" w:hAnsi="Arial" w:cs="Arial"/>
          <w:b/>
          <w:sz w:val="40"/>
        </w:rPr>
        <w:t xml:space="preserve">Science </w:t>
      </w:r>
      <w:r w:rsidRPr="00F84DC5">
        <w:rPr>
          <w:rFonts w:ascii="Arial" w:eastAsia="Arial" w:hAnsi="Arial" w:cs="Arial"/>
          <w:b/>
          <w:sz w:val="40"/>
        </w:rPr>
        <w:t>Policy</w:t>
      </w:r>
    </w:p>
    <w:p w:rsidR="006940BD" w:rsidRPr="00F84DC5" w:rsidRDefault="006940BD" w:rsidP="006940BD">
      <w:pPr>
        <w:widowControl w:val="0"/>
        <w:rPr>
          <w:rFonts w:ascii="Arial" w:eastAsia="Arial" w:hAnsi="Arial" w:cs="Arial"/>
          <w:b/>
          <w:sz w:val="20"/>
          <w:szCs w:val="21"/>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tbl>
      <w:tblPr>
        <w:tblpPr w:leftFromText="180" w:rightFromText="180" w:vertAnchor="text" w:horzAnchor="margin" w:tblpY="257"/>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5098"/>
      </w:tblGrid>
      <w:tr w:rsidR="006940BD" w:rsidRPr="00D67199" w:rsidTr="006940BD">
        <w:trPr>
          <w:trHeight w:val="258"/>
        </w:trPr>
        <w:tc>
          <w:tcPr>
            <w:tcW w:w="4843" w:type="dxa"/>
            <w:shd w:val="clear" w:color="auto" w:fill="auto"/>
          </w:tcPr>
          <w:p w:rsidR="006940BD" w:rsidRPr="00D67199" w:rsidRDefault="006940BD" w:rsidP="006940BD">
            <w:pPr>
              <w:spacing w:after="0" w:line="240" w:lineRule="auto"/>
              <w:jc w:val="both"/>
              <w:rPr>
                <w:rFonts w:eastAsia="Times New Roman" w:cs="Times New Roman"/>
                <w:sz w:val="24"/>
                <w:szCs w:val="24"/>
              </w:rPr>
            </w:pPr>
            <w:r w:rsidRPr="00D67199">
              <w:rPr>
                <w:rFonts w:eastAsia="Times New Roman" w:cs="Times New Roman"/>
                <w:sz w:val="24"/>
                <w:szCs w:val="24"/>
              </w:rPr>
              <w:t>Approved by:</w:t>
            </w:r>
          </w:p>
        </w:tc>
        <w:tc>
          <w:tcPr>
            <w:tcW w:w="5098" w:type="dxa"/>
            <w:shd w:val="clear" w:color="auto" w:fill="auto"/>
          </w:tcPr>
          <w:p w:rsidR="006940BD" w:rsidRPr="00D67199" w:rsidRDefault="00C64DBC" w:rsidP="006940BD">
            <w:pPr>
              <w:spacing w:after="0" w:line="240" w:lineRule="auto"/>
              <w:jc w:val="both"/>
              <w:rPr>
                <w:rFonts w:eastAsia="Times New Roman" w:cs="Times New Roman"/>
                <w:sz w:val="24"/>
                <w:szCs w:val="24"/>
              </w:rPr>
            </w:pPr>
            <w:r>
              <w:rPr>
                <w:rFonts w:eastAsia="Times New Roman" w:cs="Times New Roman"/>
                <w:sz w:val="24"/>
                <w:szCs w:val="24"/>
              </w:rPr>
              <w:t>Chair Of Governors</w:t>
            </w:r>
          </w:p>
        </w:tc>
      </w:tr>
      <w:tr w:rsidR="006940BD" w:rsidRPr="00D67199" w:rsidTr="006940BD">
        <w:trPr>
          <w:trHeight w:val="258"/>
        </w:trPr>
        <w:tc>
          <w:tcPr>
            <w:tcW w:w="4843" w:type="dxa"/>
            <w:shd w:val="clear" w:color="auto" w:fill="auto"/>
          </w:tcPr>
          <w:p w:rsidR="006940BD" w:rsidRPr="00D67199" w:rsidRDefault="006940BD" w:rsidP="006940BD">
            <w:pPr>
              <w:spacing w:after="0" w:line="240" w:lineRule="auto"/>
              <w:jc w:val="both"/>
              <w:rPr>
                <w:rFonts w:eastAsia="Times New Roman" w:cs="Times New Roman"/>
                <w:sz w:val="24"/>
                <w:szCs w:val="24"/>
              </w:rPr>
            </w:pPr>
            <w:r w:rsidRPr="00D67199">
              <w:rPr>
                <w:rFonts w:eastAsia="Times New Roman" w:cs="Times New Roman"/>
                <w:sz w:val="24"/>
                <w:szCs w:val="24"/>
              </w:rPr>
              <w:t>Approval date:</w:t>
            </w:r>
          </w:p>
        </w:tc>
        <w:tc>
          <w:tcPr>
            <w:tcW w:w="5098" w:type="dxa"/>
            <w:shd w:val="clear" w:color="auto" w:fill="auto"/>
          </w:tcPr>
          <w:p w:rsidR="006940BD" w:rsidRPr="00D67199" w:rsidRDefault="00C64DBC" w:rsidP="006940BD">
            <w:pPr>
              <w:spacing w:after="0" w:line="240" w:lineRule="auto"/>
              <w:jc w:val="both"/>
              <w:rPr>
                <w:rFonts w:eastAsia="Times New Roman" w:cs="Times New Roman"/>
                <w:sz w:val="24"/>
                <w:szCs w:val="24"/>
              </w:rPr>
            </w:pPr>
            <w:r>
              <w:rPr>
                <w:rFonts w:eastAsia="Times New Roman" w:cs="Times New Roman"/>
                <w:sz w:val="24"/>
                <w:szCs w:val="24"/>
              </w:rPr>
              <w:t>3</w:t>
            </w:r>
            <w:r w:rsidRPr="00C64DBC">
              <w:rPr>
                <w:rFonts w:eastAsia="Times New Roman" w:cs="Times New Roman"/>
                <w:sz w:val="24"/>
                <w:szCs w:val="24"/>
                <w:vertAlign w:val="superscript"/>
              </w:rPr>
              <w:t>rd</w:t>
            </w:r>
            <w:r>
              <w:rPr>
                <w:rFonts w:eastAsia="Times New Roman" w:cs="Times New Roman"/>
                <w:sz w:val="24"/>
                <w:szCs w:val="24"/>
              </w:rPr>
              <w:t xml:space="preserve"> December 2019</w:t>
            </w:r>
          </w:p>
        </w:tc>
      </w:tr>
      <w:tr w:rsidR="006940BD" w:rsidRPr="00D67199" w:rsidTr="006940BD">
        <w:trPr>
          <w:trHeight w:val="270"/>
        </w:trPr>
        <w:tc>
          <w:tcPr>
            <w:tcW w:w="4843" w:type="dxa"/>
            <w:shd w:val="clear" w:color="auto" w:fill="auto"/>
          </w:tcPr>
          <w:p w:rsidR="006940BD" w:rsidRPr="00D67199" w:rsidRDefault="006940BD" w:rsidP="006940BD">
            <w:pPr>
              <w:spacing w:after="0" w:line="240" w:lineRule="auto"/>
              <w:jc w:val="both"/>
              <w:rPr>
                <w:rFonts w:eastAsia="Times New Roman" w:cs="Times New Roman"/>
                <w:sz w:val="24"/>
                <w:szCs w:val="24"/>
              </w:rPr>
            </w:pPr>
            <w:r w:rsidRPr="00D67199">
              <w:rPr>
                <w:rFonts w:eastAsia="Times New Roman" w:cs="Times New Roman"/>
                <w:sz w:val="24"/>
                <w:szCs w:val="24"/>
              </w:rPr>
              <w:t>Review date:</w:t>
            </w:r>
          </w:p>
        </w:tc>
        <w:tc>
          <w:tcPr>
            <w:tcW w:w="5098" w:type="dxa"/>
            <w:shd w:val="clear" w:color="auto" w:fill="auto"/>
          </w:tcPr>
          <w:p w:rsidR="006940BD" w:rsidRPr="00D67199" w:rsidRDefault="003221D9" w:rsidP="006940BD">
            <w:pPr>
              <w:spacing w:after="0" w:line="240" w:lineRule="auto"/>
              <w:jc w:val="both"/>
              <w:rPr>
                <w:rFonts w:eastAsia="Times New Roman" w:cs="Times New Roman"/>
                <w:sz w:val="24"/>
                <w:szCs w:val="24"/>
              </w:rPr>
            </w:pPr>
            <w:r>
              <w:rPr>
                <w:rFonts w:eastAsia="Times New Roman" w:cs="Times New Roman"/>
                <w:sz w:val="24"/>
                <w:szCs w:val="24"/>
              </w:rPr>
              <w:t>Autumn 2021</w:t>
            </w:r>
          </w:p>
        </w:tc>
      </w:tr>
    </w:tbl>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940BD" w:rsidRDefault="006940BD" w:rsidP="00D67199">
      <w:pPr>
        <w:autoSpaceDE w:val="0"/>
        <w:autoSpaceDN w:val="0"/>
        <w:adjustRightInd w:val="0"/>
        <w:spacing w:after="0" w:line="240" w:lineRule="auto"/>
        <w:jc w:val="center"/>
        <w:rPr>
          <w:rFonts w:cs="Arial"/>
          <w:b/>
          <w:sz w:val="36"/>
          <w:szCs w:val="36"/>
          <w:u w:val="single"/>
        </w:rPr>
      </w:pPr>
    </w:p>
    <w:p w:rsidR="006F4F6A" w:rsidRPr="00D67199" w:rsidRDefault="006F4F6A" w:rsidP="006940BD">
      <w:pPr>
        <w:autoSpaceDE w:val="0"/>
        <w:autoSpaceDN w:val="0"/>
        <w:adjustRightInd w:val="0"/>
        <w:spacing w:after="0" w:line="240" w:lineRule="auto"/>
        <w:rPr>
          <w:rFonts w:cs="Arial"/>
          <w:b/>
          <w:sz w:val="36"/>
          <w:szCs w:val="36"/>
          <w:u w:val="single"/>
        </w:rPr>
      </w:pPr>
    </w:p>
    <w:p w:rsidR="00B8222A" w:rsidRPr="006940BD" w:rsidRDefault="00B8222A" w:rsidP="00D67199">
      <w:pPr>
        <w:autoSpaceDE w:val="0"/>
        <w:autoSpaceDN w:val="0"/>
        <w:adjustRightInd w:val="0"/>
        <w:spacing w:after="0" w:line="240" w:lineRule="auto"/>
        <w:jc w:val="center"/>
        <w:rPr>
          <w:rFonts w:ascii="Times New Roman" w:hAnsi="Times New Roman" w:cs="Times New Roman"/>
          <w:b/>
          <w:sz w:val="36"/>
          <w:szCs w:val="36"/>
          <w:u w:val="single"/>
        </w:rPr>
      </w:pPr>
      <w:r w:rsidRPr="006940BD">
        <w:rPr>
          <w:rFonts w:ascii="Times New Roman" w:hAnsi="Times New Roman" w:cs="Times New Roman"/>
          <w:b/>
          <w:sz w:val="36"/>
          <w:szCs w:val="36"/>
          <w:u w:val="single"/>
        </w:rPr>
        <w:lastRenderedPageBreak/>
        <w:t>Science Policy</w:t>
      </w:r>
    </w:p>
    <w:p w:rsidR="006F4F6A" w:rsidRPr="00D67199" w:rsidRDefault="006F4F6A" w:rsidP="00D67199">
      <w:pPr>
        <w:autoSpaceDE w:val="0"/>
        <w:autoSpaceDN w:val="0"/>
        <w:adjustRightInd w:val="0"/>
        <w:spacing w:after="0" w:line="240" w:lineRule="auto"/>
        <w:rPr>
          <w:rFonts w:cs="Arial"/>
          <w:b/>
          <w:sz w:val="24"/>
          <w:szCs w:val="24"/>
          <w:u w:val="single"/>
        </w:rPr>
      </w:pPr>
    </w:p>
    <w:p w:rsidR="00B8222A" w:rsidRDefault="00B8222A" w:rsidP="00D67199">
      <w:pPr>
        <w:pStyle w:val="ListParagraph"/>
        <w:autoSpaceDE w:val="0"/>
        <w:autoSpaceDN w:val="0"/>
        <w:adjustRightInd w:val="0"/>
        <w:spacing w:after="0" w:line="240" w:lineRule="auto"/>
        <w:ind w:left="1080"/>
        <w:rPr>
          <w:rFonts w:ascii="Comic Sans MS" w:hAnsi="Comic Sans MS" w:cs="Arial"/>
          <w:b/>
          <w:sz w:val="20"/>
          <w:szCs w:val="18"/>
        </w:rPr>
      </w:pPr>
    </w:p>
    <w:p w:rsidR="009D1DE1" w:rsidRPr="00D67199" w:rsidRDefault="0083468C" w:rsidP="00D67199">
      <w:pPr>
        <w:pStyle w:val="ListParagraph"/>
        <w:numPr>
          <w:ilvl w:val="0"/>
          <w:numId w:val="4"/>
        </w:numPr>
        <w:autoSpaceDE w:val="0"/>
        <w:autoSpaceDN w:val="0"/>
        <w:adjustRightInd w:val="0"/>
        <w:spacing w:after="0" w:line="240" w:lineRule="auto"/>
        <w:rPr>
          <w:rFonts w:cs="Arial"/>
          <w:b/>
          <w:sz w:val="24"/>
          <w:szCs w:val="24"/>
          <w:u w:val="single"/>
        </w:rPr>
      </w:pPr>
      <w:r w:rsidRPr="00D67199">
        <w:rPr>
          <w:rFonts w:cs="Arial"/>
          <w:b/>
          <w:sz w:val="24"/>
          <w:szCs w:val="24"/>
          <w:u w:val="single"/>
        </w:rPr>
        <w:t>Aims</w:t>
      </w:r>
    </w:p>
    <w:p w:rsidR="00F4468F" w:rsidRPr="00D67199" w:rsidRDefault="00F4468F" w:rsidP="00D67199">
      <w:pPr>
        <w:pStyle w:val="ListParagraph"/>
        <w:autoSpaceDE w:val="0"/>
        <w:autoSpaceDN w:val="0"/>
        <w:adjustRightInd w:val="0"/>
        <w:spacing w:after="0" w:line="240" w:lineRule="auto"/>
        <w:ind w:left="1080"/>
        <w:rPr>
          <w:rFonts w:cs="Arial"/>
          <w:b/>
          <w:sz w:val="24"/>
          <w:szCs w:val="24"/>
        </w:rPr>
      </w:pPr>
    </w:p>
    <w:p w:rsidR="009D1DE1" w:rsidRPr="00D67199" w:rsidRDefault="00B352FE" w:rsidP="00ED24F5">
      <w:pPr>
        <w:autoSpaceDE w:val="0"/>
        <w:autoSpaceDN w:val="0"/>
        <w:adjustRightInd w:val="0"/>
        <w:spacing w:after="0" w:line="240" w:lineRule="auto"/>
        <w:jc w:val="both"/>
        <w:rPr>
          <w:rFonts w:cs="BookAntiqua"/>
          <w:sz w:val="24"/>
          <w:szCs w:val="24"/>
        </w:rPr>
      </w:pPr>
      <w:r w:rsidRPr="00D67199">
        <w:rPr>
          <w:rFonts w:cs="BookAntiqua"/>
          <w:sz w:val="24"/>
          <w:szCs w:val="24"/>
        </w:rPr>
        <w:t xml:space="preserve">Science at </w:t>
      </w:r>
      <w:proofErr w:type="spellStart"/>
      <w:r w:rsidRPr="00D67199">
        <w:rPr>
          <w:rFonts w:cs="BookAntiqua"/>
          <w:sz w:val="24"/>
          <w:szCs w:val="24"/>
        </w:rPr>
        <w:t>Benthal</w:t>
      </w:r>
      <w:proofErr w:type="spellEnd"/>
      <w:r w:rsidR="009D1DE1" w:rsidRPr="00D67199">
        <w:rPr>
          <w:rFonts w:cs="BookAntiqua"/>
          <w:sz w:val="24"/>
          <w:szCs w:val="24"/>
        </w:rPr>
        <w:t xml:space="preserve"> is about developing children’</w:t>
      </w:r>
      <w:r w:rsidR="00BF79BB" w:rsidRPr="00D67199">
        <w:rPr>
          <w:rFonts w:cs="BookAntiqua"/>
          <w:sz w:val="24"/>
          <w:szCs w:val="24"/>
        </w:rPr>
        <w:t>s ideas and ways of working to</w:t>
      </w:r>
      <w:r w:rsidR="009D1DE1" w:rsidRPr="00D67199">
        <w:rPr>
          <w:rFonts w:cs="BookAntiqua"/>
          <w:sz w:val="24"/>
          <w:szCs w:val="24"/>
        </w:rPr>
        <w:t xml:space="preserve"> enable them to make sense of the world in which they live</w:t>
      </w:r>
      <w:r w:rsidR="00BF79BB" w:rsidRPr="00D67199">
        <w:rPr>
          <w:rFonts w:cs="BookAntiqua"/>
          <w:sz w:val="24"/>
          <w:szCs w:val="24"/>
        </w:rPr>
        <w:t>,</w:t>
      </w:r>
      <w:r w:rsidR="009D1DE1" w:rsidRPr="00D67199">
        <w:rPr>
          <w:rFonts w:cs="BookAntiqua"/>
          <w:sz w:val="24"/>
          <w:szCs w:val="24"/>
        </w:rPr>
        <w:t xml:space="preserve"> t</w:t>
      </w:r>
      <w:r w:rsidR="006A6940" w:rsidRPr="00D67199">
        <w:rPr>
          <w:rFonts w:cs="BookAntiqua"/>
          <w:sz w:val="24"/>
          <w:szCs w:val="24"/>
        </w:rPr>
        <w:t>hrough investigation and</w:t>
      </w:r>
      <w:r w:rsidR="009D1DE1" w:rsidRPr="00D67199">
        <w:rPr>
          <w:rFonts w:cs="BookAntiqua"/>
          <w:sz w:val="24"/>
          <w:szCs w:val="24"/>
        </w:rPr>
        <w:t xml:space="preserve"> </w:t>
      </w:r>
      <w:r w:rsidR="00BF79BB" w:rsidRPr="00D67199">
        <w:rPr>
          <w:rFonts w:cs="BookAntiqua"/>
          <w:sz w:val="24"/>
          <w:szCs w:val="24"/>
        </w:rPr>
        <w:t>application of</w:t>
      </w:r>
      <w:r w:rsidR="009D1DE1" w:rsidRPr="00D67199">
        <w:rPr>
          <w:rFonts w:cs="BookAntiqua"/>
          <w:sz w:val="24"/>
          <w:szCs w:val="24"/>
        </w:rPr>
        <w:t xml:space="preserve"> skills. </w:t>
      </w:r>
    </w:p>
    <w:p w:rsidR="009D1DE1" w:rsidRPr="00D67199" w:rsidRDefault="009D1DE1" w:rsidP="00ED24F5">
      <w:pPr>
        <w:autoSpaceDE w:val="0"/>
        <w:autoSpaceDN w:val="0"/>
        <w:adjustRightInd w:val="0"/>
        <w:spacing w:after="0" w:line="240" w:lineRule="auto"/>
        <w:jc w:val="both"/>
        <w:rPr>
          <w:rFonts w:cs="BookAntiqua"/>
          <w:sz w:val="24"/>
          <w:szCs w:val="24"/>
        </w:rPr>
      </w:pPr>
    </w:p>
    <w:p w:rsidR="00DE57BA" w:rsidRPr="00D67199" w:rsidRDefault="00B352FE" w:rsidP="00ED24F5">
      <w:pPr>
        <w:jc w:val="both"/>
        <w:rPr>
          <w:rFonts w:cs="BookAntiqua"/>
          <w:i/>
          <w:sz w:val="24"/>
          <w:szCs w:val="24"/>
        </w:rPr>
      </w:pPr>
      <w:r w:rsidRPr="00D67199">
        <w:rPr>
          <w:rFonts w:cs="BookAntiqua"/>
          <w:i/>
          <w:sz w:val="24"/>
          <w:szCs w:val="24"/>
        </w:rPr>
        <w:t xml:space="preserve">Through </w:t>
      </w:r>
      <w:r w:rsidR="009D1DE1" w:rsidRPr="00D67199">
        <w:rPr>
          <w:rFonts w:cs="BookAntiqua"/>
          <w:i/>
          <w:sz w:val="24"/>
          <w:szCs w:val="24"/>
        </w:rPr>
        <w:t>teachin</w:t>
      </w:r>
      <w:r w:rsidRPr="00D67199">
        <w:rPr>
          <w:rFonts w:cs="BookAntiqua"/>
          <w:i/>
          <w:sz w:val="24"/>
          <w:szCs w:val="24"/>
        </w:rPr>
        <w:t>g Science we aim to</w:t>
      </w:r>
      <w:r w:rsidR="006F4F6A" w:rsidRPr="00D67199">
        <w:rPr>
          <w:rFonts w:cs="BookAntiqua"/>
          <w:i/>
          <w:sz w:val="24"/>
          <w:szCs w:val="24"/>
        </w:rPr>
        <w:t>:</w:t>
      </w:r>
    </w:p>
    <w:p w:rsidR="009D1DE1" w:rsidRPr="00D67199" w:rsidRDefault="00B352FE" w:rsidP="00ED24F5">
      <w:pPr>
        <w:pStyle w:val="ListParagraph"/>
        <w:numPr>
          <w:ilvl w:val="0"/>
          <w:numId w:val="7"/>
        </w:numPr>
        <w:autoSpaceDE w:val="0"/>
        <w:autoSpaceDN w:val="0"/>
        <w:adjustRightInd w:val="0"/>
        <w:spacing w:after="0" w:line="240" w:lineRule="auto"/>
        <w:jc w:val="both"/>
        <w:rPr>
          <w:rFonts w:cs="Arial"/>
          <w:sz w:val="24"/>
          <w:szCs w:val="24"/>
        </w:rPr>
      </w:pPr>
      <w:r w:rsidRPr="00D67199">
        <w:rPr>
          <w:rFonts w:cs="Arial"/>
          <w:sz w:val="24"/>
          <w:szCs w:val="24"/>
        </w:rPr>
        <w:t>Prepare</w:t>
      </w:r>
      <w:r w:rsidR="009D1DE1" w:rsidRPr="00D67199">
        <w:rPr>
          <w:rFonts w:cs="Arial"/>
          <w:sz w:val="24"/>
          <w:szCs w:val="24"/>
        </w:rPr>
        <w:t xml:space="preserve"> our children for life in an increasingly scientific and technological world.</w:t>
      </w:r>
    </w:p>
    <w:p w:rsidR="009D1DE1" w:rsidRPr="00D67199" w:rsidRDefault="00B352FE" w:rsidP="00ED24F5">
      <w:pPr>
        <w:pStyle w:val="ListParagraph"/>
        <w:numPr>
          <w:ilvl w:val="0"/>
          <w:numId w:val="7"/>
        </w:numPr>
        <w:autoSpaceDE w:val="0"/>
        <w:autoSpaceDN w:val="0"/>
        <w:adjustRightInd w:val="0"/>
        <w:spacing w:after="0" w:line="240" w:lineRule="auto"/>
        <w:jc w:val="both"/>
        <w:rPr>
          <w:rFonts w:cs="Arial"/>
          <w:sz w:val="24"/>
          <w:szCs w:val="24"/>
        </w:rPr>
      </w:pPr>
      <w:r w:rsidRPr="00D67199">
        <w:rPr>
          <w:rFonts w:cs="Arial"/>
          <w:sz w:val="24"/>
          <w:szCs w:val="24"/>
        </w:rPr>
        <w:t>Foster</w:t>
      </w:r>
      <w:r w:rsidR="009D1DE1" w:rsidRPr="00D67199">
        <w:rPr>
          <w:rFonts w:cs="Arial"/>
          <w:sz w:val="24"/>
          <w:szCs w:val="24"/>
        </w:rPr>
        <w:t xml:space="preserve"> </w:t>
      </w:r>
      <w:r w:rsidR="00D67199">
        <w:rPr>
          <w:rFonts w:cs="Arial"/>
          <w:sz w:val="24"/>
          <w:szCs w:val="24"/>
        </w:rPr>
        <w:t>an awareness and concern</w:t>
      </w:r>
      <w:r w:rsidR="006F4F6A" w:rsidRPr="00D67199">
        <w:rPr>
          <w:rFonts w:cs="Arial"/>
          <w:sz w:val="24"/>
          <w:szCs w:val="24"/>
        </w:rPr>
        <w:t xml:space="preserve"> for </w:t>
      </w:r>
      <w:r w:rsidR="009D1DE1" w:rsidRPr="00D67199">
        <w:rPr>
          <w:rFonts w:cs="Arial"/>
          <w:sz w:val="24"/>
          <w:szCs w:val="24"/>
        </w:rPr>
        <w:t>our environment.</w:t>
      </w:r>
    </w:p>
    <w:p w:rsidR="009D1DE1" w:rsidRPr="00D67199" w:rsidRDefault="00B352FE" w:rsidP="00ED24F5">
      <w:pPr>
        <w:pStyle w:val="ListParagraph"/>
        <w:numPr>
          <w:ilvl w:val="0"/>
          <w:numId w:val="7"/>
        </w:numPr>
        <w:autoSpaceDE w:val="0"/>
        <w:autoSpaceDN w:val="0"/>
        <w:adjustRightInd w:val="0"/>
        <w:spacing w:after="0" w:line="240" w:lineRule="auto"/>
        <w:jc w:val="both"/>
        <w:rPr>
          <w:rFonts w:cs="Arial"/>
          <w:sz w:val="24"/>
          <w:szCs w:val="24"/>
        </w:rPr>
      </w:pPr>
      <w:r w:rsidRPr="00D67199">
        <w:rPr>
          <w:rFonts w:cs="Arial"/>
          <w:sz w:val="24"/>
          <w:szCs w:val="24"/>
        </w:rPr>
        <w:t>Help</w:t>
      </w:r>
      <w:r w:rsidR="009D1DE1" w:rsidRPr="00D67199">
        <w:rPr>
          <w:rFonts w:cs="Arial"/>
          <w:sz w:val="24"/>
          <w:szCs w:val="24"/>
        </w:rPr>
        <w:t xml:space="preserve"> our children acquire a growing un</w:t>
      </w:r>
      <w:r w:rsidR="006A6940" w:rsidRPr="00D67199">
        <w:rPr>
          <w:rFonts w:cs="Arial"/>
          <w:sz w:val="24"/>
          <w:szCs w:val="24"/>
        </w:rPr>
        <w:t xml:space="preserve">derstanding of scientific ideas and </w:t>
      </w:r>
      <w:r w:rsidR="009D1DE1" w:rsidRPr="00D67199">
        <w:rPr>
          <w:rFonts w:cs="Arial"/>
          <w:sz w:val="24"/>
          <w:szCs w:val="24"/>
        </w:rPr>
        <w:t>concept</w:t>
      </w:r>
      <w:r w:rsidR="006A6940" w:rsidRPr="00D67199">
        <w:rPr>
          <w:rFonts w:cs="Arial"/>
          <w:sz w:val="24"/>
          <w:szCs w:val="24"/>
        </w:rPr>
        <w:t xml:space="preserve">s </w:t>
      </w:r>
      <w:r w:rsidR="009D1DE1" w:rsidRPr="00D67199">
        <w:rPr>
          <w:rFonts w:cs="Arial"/>
          <w:sz w:val="24"/>
          <w:szCs w:val="24"/>
        </w:rPr>
        <w:t>of their world.</w:t>
      </w:r>
    </w:p>
    <w:p w:rsidR="001204AF" w:rsidRPr="00D67199" w:rsidRDefault="001204AF" w:rsidP="00ED24F5">
      <w:pPr>
        <w:autoSpaceDE w:val="0"/>
        <w:autoSpaceDN w:val="0"/>
        <w:adjustRightInd w:val="0"/>
        <w:spacing w:after="0" w:line="240" w:lineRule="auto"/>
        <w:jc w:val="both"/>
        <w:rPr>
          <w:rFonts w:cs="Arial"/>
          <w:sz w:val="24"/>
          <w:szCs w:val="24"/>
        </w:rPr>
      </w:pPr>
    </w:p>
    <w:p w:rsidR="009D1DE1" w:rsidRPr="00D67199" w:rsidRDefault="00B352FE" w:rsidP="00ED24F5">
      <w:pPr>
        <w:autoSpaceDE w:val="0"/>
        <w:autoSpaceDN w:val="0"/>
        <w:adjustRightInd w:val="0"/>
        <w:spacing w:after="0" w:line="240" w:lineRule="auto"/>
        <w:jc w:val="both"/>
        <w:rPr>
          <w:rFonts w:cs="Arial"/>
          <w:i/>
          <w:sz w:val="24"/>
          <w:szCs w:val="24"/>
        </w:rPr>
      </w:pPr>
      <w:r w:rsidRPr="00D67199">
        <w:rPr>
          <w:rFonts w:cs="Arial"/>
          <w:i/>
          <w:sz w:val="24"/>
          <w:szCs w:val="24"/>
        </w:rPr>
        <w:t>Through teaching Science we promote positive attitudes which:</w:t>
      </w:r>
    </w:p>
    <w:p w:rsidR="00B352FE" w:rsidRPr="00D67199" w:rsidRDefault="00B352FE" w:rsidP="00ED24F5">
      <w:pPr>
        <w:autoSpaceDE w:val="0"/>
        <w:autoSpaceDN w:val="0"/>
        <w:adjustRightInd w:val="0"/>
        <w:spacing w:after="0" w:line="240" w:lineRule="auto"/>
        <w:jc w:val="both"/>
        <w:rPr>
          <w:rFonts w:cs="Arial"/>
          <w:i/>
          <w:sz w:val="24"/>
          <w:szCs w:val="24"/>
        </w:rPr>
      </w:pPr>
    </w:p>
    <w:p w:rsidR="009D1DE1" w:rsidRPr="00D67199" w:rsidRDefault="00BF79BB" w:rsidP="00ED24F5">
      <w:pPr>
        <w:pStyle w:val="ListParagraph"/>
        <w:numPr>
          <w:ilvl w:val="0"/>
          <w:numId w:val="8"/>
        </w:numPr>
        <w:autoSpaceDE w:val="0"/>
        <w:autoSpaceDN w:val="0"/>
        <w:adjustRightInd w:val="0"/>
        <w:spacing w:after="0" w:line="240" w:lineRule="auto"/>
        <w:jc w:val="both"/>
        <w:rPr>
          <w:rFonts w:cs="Arial"/>
          <w:sz w:val="24"/>
          <w:szCs w:val="24"/>
        </w:rPr>
      </w:pPr>
      <w:r w:rsidRPr="00D67199">
        <w:rPr>
          <w:rFonts w:cs="Arial"/>
          <w:sz w:val="24"/>
          <w:szCs w:val="24"/>
        </w:rPr>
        <w:t xml:space="preserve">Encourage </w:t>
      </w:r>
      <w:r w:rsidR="00B352FE" w:rsidRPr="00D67199">
        <w:rPr>
          <w:rFonts w:cs="Arial"/>
          <w:sz w:val="24"/>
          <w:szCs w:val="24"/>
        </w:rPr>
        <w:t>open-mindedness, self-assessment, perseverance and responsibility.</w:t>
      </w:r>
    </w:p>
    <w:p w:rsidR="009D1DE1" w:rsidRPr="00D67199" w:rsidRDefault="00B352FE" w:rsidP="00ED24F5">
      <w:pPr>
        <w:pStyle w:val="ListParagraph"/>
        <w:numPr>
          <w:ilvl w:val="0"/>
          <w:numId w:val="8"/>
        </w:numPr>
        <w:autoSpaceDE w:val="0"/>
        <w:autoSpaceDN w:val="0"/>
        <w:adjustRightInd w:val="0"/>
        <w:spacing w:after="0" w:line="240" w:lineRule="auto"/>
        <w:jc w:val="both"/>
        <w:rPr>
          <w:rFonts w:cs="Arial"/>
          <w:sz w:val="24"/>
          <w:szCs w:val="24"/>
        </w:rPr>
      </w:pPr>
      <w:r w:rsidRPr="00D67199">
        <w:rPr>
          <w:rFonts w:cs="Arial"/>
          <w:sz w:val="24"/>
          <w:szCs w:val="24"/>
        </w:rPr>
        <w:t>Build</w:t>
      </w:r>
      <w:r w:rsidR="009D1DE1" w:rsidRPr="00D67199">
        <w:rPr>
          <w:rFonts w:cs="Arial"/>
          <w:sz w:val="24"/>
          <w:szCs w:val="24"/>
        </w:rPr>
        <w:t xml:space="preserve"> our children’s</w:t>
      </w:r>
      <w:r w:rsidRPr="00D67199">
        <w:rPr>
          <w:rFonts w:cs="Arial"/>
          <w:sz w:val="24"/>
          <w:szCs w:val="24"/>
        </w:rPr>
        <w:t xml:space="preserve"> natural curiosity and</w:t>
      </w:r>
      <w:r w:rsidR="009D1DE1" w:rsidRPr="00D67199">
        <w:rPr>
          <w:rFonts w:cs="Arial"/>
          <w:sz w:val="24"/>
          <w:szCs w:val="24"/>
        </w:rPr>
        <w:t xml:space="preserve"> self-confidence to enable them to work independently.</w:t>
      </w:r>
    </w:p>
    <w:p w:rsidR="00B352FE" w:rsidRPr="00D67199" w:rsidRDefault="00B352FE" w:rsidP="00ED24F5">
      <w:pPr>
        <w:pStyle w:val="ListParagraph"/>
        <w:numPr>
          <w:ilvl w:val="0"/>
          <w:numId w:val="8"/>
        </w:numPr>
        <w:autoSpaceDE w:val="0"/>
        <w:autoSpaceDN w:val="0"/>
        <w:adjustRightInd w:val="0"/>
        <w:spacing w:after="0" w:line="240" w:lineRule="auto"/>
        <w:jc w:val="both"/>
        <w:rPr>
          <w:rFonts w:cs="Arial"/>
          <w:sz w:val="24"/>
          <w:szCs w:val="24"/>
        </w:rPr>
      </w:pPr>
      <w:r w:rsidRPr="00D67199">
        <w:rPr>
          <w:rFonts w:cs="Arial"/>
          <w:sz w:val="24"/>
          <w:szCs w:val="24"/>
        </w:rPr>
        <w:t>Develop</w:t>
      </w:r>
      <w:r w:rsidR="009D1DE1" w:rsidRPr="00D67199">
        <w:rPr>
          <w:rFonts w:cs="Arial"/>
          <w:sz w:val="24"/>
          <w:szCs w:val="24"/>
        </w:rPr>
        <w:t xml:space="preserve"> our children’s social skills to work cooperatively with others.</w:t>
      </w:r>
    </w:p>
    <w:p w:rsidR="009D1DE1" w:rsidRPr="00D67199" w:rsidRDefault="00B352FE" w:rsidP="00ED24F5">
      <w:pPr>
        <w:pStyle w:val="ListParagraph"/>
        <w:numPr>
          <w:ilvl w:val="0"/>
          <w:numId w:val="8"/>
        </w:numPr>
        <w:autoSpaceDE w:val="0"/>
        <w:autoSpaceDN w:val="0"/>
        <w:adjustRightInd w:val="0"/>
        <w:spacing w:after="0" w:line="240" w:lineRule="auto"/>
        <w:jc w:val="both"/>
        <w:rPr>
          <w:rFonts w:cs="Arial"/>
          <w:sz w:val="24"/>
          <w:szCs w:val="24"/>
        </w:rPr>
      </w:pPr>
      <w:r w:rsidRPr="00D67199">
        <w:rPr>
          <w:rFonts w:cs="Arial"/>
          <w:sz w:val="24"/>
          <w:szCs w:val="24"/>
        </w:rPr>
        <w:t>Provide</w:t>
      </w:r>
      <w:r w:rsidR="009D1DE1" w:rsidRPr="00D67199">
        <w:rPr>
          <w:rFonts w:cs="Arial"/>
          <w:sz w:val="24"/>
          <w:szCs w:val="24"/>
        </w:rPr>
        <w:t xml:space="preserve"> our children with an enjoyable experien</w:t>
      </w:r>
      <w:r w:rsidR="00BF79BB" w:rsidRPr="00D67199">
        <w:rPr>
          <w:rFonts w:cs="Arial"/>
          <w:sz w:val="24"/>
          <w:szCs w:val="24"/>
        </w:rPr>
        <w:t>ce of science, so that they</w:t>
      </w:r>
      <w:r w:rsidR="009D1DE1" w:rsidRPr="00D67199">
        <w:rPr>
          <w:rFonts w:cs="Arial"/>
          <w:sz w:val="24"/>
          <w:szCs w:val="24"/>
        </w:rPr>
        <w:t xml:space="preserve"> develop a deep and lasting interest and may be motivated to study science further.</w:t>
      </w:r>
    </w:p>
    <w:p w:rsidR="009D1DE1" w:rsidRPr="00D67199" w:rsidRDefault="009D1DE1" w:rsidP="00ED24F5">
      <w:pPr>
        <w:autoSpaceDE w:val="0"/>
        <w:autoSpaceDN w:val="0"/>
        <w:adjustRightInd w:val="0"/>
        <w:spacing w:after="0" w:line="240" w:lineRule="auto"/>
        <w:jc w:val="both"/>
        <w:rPr>
          <w:rFonts w:cs="Arial"/>
          <w:sz w:val="24"/>
          <w:szCs w:val="24"/>
        </w:rPr>
      </w:pPr>
    </w:p>
    <w:p w:rsidR="009D1DE1" w:rsidRPr="00D67199" w:rsidRDefault="00B352FE" w:rsidP="00ED24F5">
      <w:pPr>
        <w:autoSpaceDE w:val="0"/>
        <w:autoSpaceDN w:val="0"/>
        <w:adjustRightInd w:val="0"/>
        <w:spacing w:after="0" w:line="240" w:lineRule="auto"/>
        <w:jc w:val="both"/>
        <w:rPr>
          <w:rFonts w:cs="Arial"/>
          <w:i/>
          <w:sz w:val="24"/>
          <w:szCs w:val="24"/>
        </w:rPr>
      </w:pPr>
      <w:r w:rsidRPr="00D67199">
        <w:rPr>
          <w:rFonts w:cs="Arial"/>
          <w:i/>
          <w:sz w:val="24"/>
          <w:szCs w:val="24"/>
        </w:rPr>
        <w:t>Through teaching Science we develop skills which</w:t>
      </w:r>
      <w:r w:rsidR="006F4F6A" w:rsidRPr="00D67199">
        <w:rPr>
          <w:rFonts w:cs="Arial"/>
          <w:i/>
          <w:sz w:val="24"/>
          <w:szCs w:val="24"/>
        </w:rPr>
        <w:t>:</w:t>
      </w:r>
    </w:p>
    <w:p w:rsidR="009D1DE1" w:rsidRPr="00D67199" w:rsidRDefault="009D1DE1" w:rsidP="00ED24F5">
      <w:pPr>
        <w:autoSpaceDE w:val="0"/>
        <w:autoSpaceDN w:val="0"/>
        <w:adjustRightInd w:val="0"/>
        <w:spacing w:after="0" w:line="240" w:lineRule="auto"/>
        <w:jc w:val="both"/>
        <w:rPr>
          <w:rFonts w:cs="Arial"/>
          <w:sz w:val="24"/>
          <w:szCs w:val="24"/>
        </w:rPr>
      </w:pPr>
    </w:p>
    <w:p w:rsidR="009D1DE1" w:rsidRPr="00D67199" w:rsidRDefault="00B352FE" w:rsidP="00ED24F5">
      <w:pPr>
        <w:pStyle w:val="ListParagraph"/>
        <w:numPr>
          <w:ilvl w:val="0"/>
          <w:numId w:val="9"/>
        </w:numPr>
        <w:autoSpaceDE w:val="0"/>
        <w:autoSpaceDN w:val="0"/>
        <w:adjustRightInd w:val="0"/>
        <w:spacing w:after="0" w:line="240" w:lineRule="auto"/>
        <w:jc w:val="both"/>
        <w:rPr>
          <w:rFonts w:cs="Arial"/>
          <w:sz w:val="24"/>
          <w:szCs w:val="24"/>
        </w:rPr>
      </w:pPr>
      <w:r w:rsidRPr="00D67199">
        <w:rPr>
          <w:rFonts w:cs="Arial"/>
          <w:sz w:val="24"/>
          <w:szCs w:val="24"/>
        </w:rPr>
        <w:t>Give</w:t>
      </w:r>
      <w:r w:rsidR="003221D9">
        <w:rPr>
          <w:rFonts w:cs="Arial"/>
          <w:sz w:val="24"/>
          <w:szCs w:val="24"/>
        </w:rPr>
        <w:t xml:space="preserve"> our </w:t>
      </w:r>
      <w:r w:rsidR="003221D9" w:rsidRPr="00C64DBC">
        <w:rPr>
          <w:rFonts w:cs="Arial"/>
          <w:sz w:val="24"/>
          <w:szCs w:val="24"/>
        </w:rPr>
        <w:t>children knowledge</w:t>
      </w:r>
      <w:r w:rsidR="003221D9">
        <w:rPr>
          <w:rFonts w:cs="Arial"/>
          <w:sz w:val="24"/>
          <w:szCs w:val="24"/>
        </w:rPr>
        <w:t xml:space="preserve"> and an</w:t>
      </w:r>
      <w:r w:rsidR="009D1DE1" w:rsidRPr="00D67199">
        <w:rPr>
          <w:rFonts w:cs="Arial"/>
          <w:sz w:val="24"/>
          <w:szCs w:val="24"/>
        </w:rPr>
        <w:t xml:space="preserve"> understanding of scientific processes.</w:t>
      </w:r>
    </w:p>
    <w:p w:rsidR="002A58B3" w:rsidRPr="00D67199" w:rsidRDefault="00B352FE" w:rsidP="00ED24F5">
      <w:pPr>
        <w:pStyle w:val="ListParagraph"/>
        <w:numPr>
          <w:ilvl w:val="0"/>
          <w:numId w:val="9"/>
        </w:numPr>
        <w:autoSpaceDE w:val="0"/>
        <w:autoSpaceDN w:val="0"/>
        <w:adjustRightInd w:val="0"/>
        <w:spacing w:after="0" w:line="240" w:lineRule="auto"/>
        <w:jc w:val="both"/>
        <w:rPr>
          <w:rFonts w:cs="Arial"/>
          <w:sz w:val="24"/>
          <w:szCs w:val="24"/>
        </w:rPr>
      </w:pPr>
      <w:r w:rsidRPr="00D67199">
        <w:rPr>
          <w:rFonts w:cs="Arial"/>
          <w:sz w:val="24"/>
          <w:szCs w:val="24"/>
        </w:rPr>
        <w:t>Help</w:t>
      </w:r>
      <w:r w:rsidR="009D1DE1" w:rsidRPr="00D67199">
        <w:rPr>
          <w:rFonts w:cs="Arial"/>
          <w:sz w:val="24"/>
          <w:szCs w:val="24"/>
        </w:rPr>
        <w:t xml:space="preserve"> our children to acq</w:t>
      </w:r>
      <w:r w:rsidR="002A58B3" w:rsidRPr="00D67199">
        <w:rPr>
          <w:rFonts w:cs="Arial"/>
          <w:sz w:val="24"/>
          <w:szCs w:val="24"/>
        </w:rPr>
        <w:t>uire scientific approaches to problem solving</w:t>
      </w:r>
      <w:r w:rsidR="009D1DE1" w:rsidRPr="00D67199">
        <w:rPr>
          <w:rFonts w:cs="Arial"/>
          <w:sz w:val="24"/>
          <w:szCs w:val="24"/>
        </w:rPr>
        <w:t>.</w:t>
      </w:r>
    </w:p>
    <w:p w:rsidR="009D1DE1" w:rsidRPr="00D67199" w:rsidRDefault="00B352FE" w:rsidP="00ED24F5">
      <w:pPr>
        <w:pStyle w:val="ListParagraph"/>
        <w:numPr>
          <w:ilvl w:val="0"/>
          <w:numId w:val="9"/>
        </w:numPr>
        <w:autoSpaceDE w:val="0"/>
        <w:autoSpaceDN w:val="0"/>
        <w:adjustRightInd w:val="0"/>
        <w:spacing w:after="0" w:line="240" w:lineRule="auto"/>
        <w:jc w:val="both"/>
        <w:rPr>
          <w:rFonts w:cs="Arial"/>
          <w:sz w:val="24"/>
          <w:szCs w:val="24"/>
        </w:rPr>
      </w:pPr>
      <w:r w:rsidRPr="00D67199">
        <w:rPr>
          <w:rFonts w:cs="Arial"/>
          <w:sz w:val="24"/>
          <w:szCs w:val="24"/>
        </w:rPr>
        <w:t>Develop</w:t>
      </w:r>
      <w:r w:rsidR="005E1282">
        <w:rPr>
          <w:rFonts w:cs="Arial"/>
          <w:sz w:val="24"/>
          <w:szCs w:val="24"/>
        </w:rPr>
        <w:t xml:space="preserve"> the skills of </w:t>
      </w:r>
      <w:r w:rsidR="005E1282" w:rsidRPr="00C64DBC">
        <w:rPr>
          <w:rFonts w:cs="Arial"/>
          <w:sz w:val="24"/>
          <w:szCs w:val="24"/>
        </w:rPr>
        <w:t>‘Working Scientifically’</w:t>
      </w:r>
      <w:r w:rsidR="005E1282">
        <w:rPr>
          <w:rFonts w:cs="Arial"/>
          <w:sz w:val="24"/>
          <w:szCs w:val="24"/>
        </w:rPr>
        <w:t xml:space="preserve"> -</w:t>
      </w:r>
      <w:r w:rsidR="009D1DE1" w:rsidRPr="00D67199">
        <w:rPr>
          <w:rFonts w:cs="Arial"/>
          <w:sz w:val="24"/>
          <w:szCs w:val="24"/>
        </w:rPr>
        <w:t xml:space="preserve"> observing, measuring</w:t>
      </w:r>
      <w:r w:rsidR="002A58B3" w:rsidRPr="00D67199">
        <w:rPr>
          <w:rFonts w:cs="Arial"/>
          <w:sz w:val="24"/>
          <w:szCs w:val="24"/>
        </w:rPr>
        <w:t xml:space="preserve">, predicting, hypothesising, </w:t>
      </w:r>
      <w:r w:rsidR="009D1DE1" w:rsidRPr="00D67199">
        <w:rPr>
          <w:rFonts w:cs="Arial"/>
          <w:sz w:val="24"/>
          <w:szCs w:val="24"/>
        </w:rPr>
        <w:t>experimenting, communicating, interpreting, explaining and evaluating.</w:t>
      </w:r>
    </w:p>
    <w:p w:rsidR="009D1DE1" w:rsidRPr="00D67199" w:rsidRDefault="00B352FE" w:rsidP="00ED24F5">
      <w:pPr>
        <w:pStyle w:val="ListParagraph"/>
        <w:numPr>
          <w:ilvl w:val="0"/>
          <w:numId w:val="9"/>
        </w:numPr>
        <w:autoSpaceDE w:val="0"/>
        <w:autoSpaceDN w:val="0"/>
        <w:adjustRightInd w:val="0"/>
        <w:spacing w:after="0" w:line="240" w:lineRule="auto"/>
        <w:jc w:val="both"/>
        <w:rPr>
          <w:rFonts w:cs="Arial"/>
          <w:sz w:val="24"/>
          <w:szCs w:val="24"/>
        </w:rPr>
      </w:pPr>
      <w:r w:rsidRPr="00D67199">
        <w:rPr>
          <w:rFonts w:cs="Arial"/>
          <w:sz w:val="24"/>
          <w:szCs w:val="24"/>
        </w:rPr>
        <w:t>Develop</w:t>
      </w:r>
      <w:r w:rsidR="009D1DE1" w:rsidRPr="00D67199">
        <w:rPr>
          <w:rFonts w:cs="Arial"/>
          <w:sz w:val="24"/>
          <w:szCs w:val="24"/>
        </w:rPr>
        <w:t xml:space="preserve"> the use of sc</w:t>
      </w:r>
      <w:r w:rsidR="002A58B3" w:rsidRPr="00D67199">
        <w:rPr>
          <w:rFonts w:cs="Arial"/>
          <w:sz w:val="24"/>
          <w:szCs w:val="24"/>
        </w:rPr>
        <w:t>ientific language and recording</w:t>
      </w:r>
      <w:r w:rsidR="009D1DE1" w:rsidRPr="00D67199">
        <w:rPr>
          <w:rFonts w:cs="Arial"/>
          <w:sz w:val="24"/>
          <w:szCs w:val="24"/>
        </w:rPr>
        <w:t xml:space="preserve"> techniques</w:t>
      </w:r>
      <w:r w:rsidR="00BF79BB" w:rsidRPr="00D67199">
        <w:rPr>
          <w:rFonts w:cs="Arial"/>
          <w:sz w:val="24"/>
          <w:szCs w:val="24"/>
        </w:rPr>
        <w:t>,</w:t>
      </w:r>
      <w:r w:rsidR="002A58B3" w:rsidRPr="00D67199">
        <w:rPr>
          <w:rFonts w:cs="Arial"/>
          <w:sz w:val="24"/>
          <w:szCs w:val="24"/>
        </w:rPr>
        <w:t xml:space="preserve"> including the use of IT</w:t>
      </w:r>
      <w:r w:rsidR="009D1DE1" w:rsidRPr="00D67199">
        <w:rPr>
          <w:rFonts w:cs="Arial"/>
          <w:sz w:val="24"/>
          <w:szCs w:val="24"/>
        </w:rPr>
        <w:t>.</w:t>
      </w:r>
    </w:p>
    <w:p w:rsidR="006F4F6A" w:rsidRPr="00D67199" w:rsidRDefault="002A58B3" w:rsidP="00ED24F5">
      <w:pPr>
        <w:pStyle w:val="ListParagraph"/>
        <w:numPr>
          <w:ilvl w:val="0"/>
          <w:numId w:val="9"/>
        </w:numPr>
        <w:autoSpaceDE w:val="0"/>
        <w:autoSpaceDN w:val="0"/>
        <w:adjustRightInd w:val="0"/>
        <w:spacing w:after="0" w:line="240" w:lineRule="auto"/>
        <w:jc w:val="both"/>
        <w:rPr>
          <w:rFonts w:cs="Arial"/>
          <w:sz w:val="24"/>
          <w:szCs w:val="24"/>
        </w:rPr>
      </w:pPr>
      <w:r w:rsidRPr="00D67199">
        <w:rPr>
          <w:rFonts w:cs="Arial"/>
          <w:sz w:val="24"/>
          <w:szCs w:val="24"/>
        </w:rPr>
        <w:t>Enable</w:t>
      </w:r>
      <w:r w:rsidR="009D1DE1" w:rsidRPr="00D67199">
        <w:rPr>
          <w:rFonts w:cs="Arial"/>
          <w:sz w:val="24"/>
          <w:szCs w:val="24"/>
        </w:rPr>
        <w:t xml:space="preserve"> our children to become effective communicators of s</w:t>
      </w:r>
      <w:r w:rsidR="001C7F89" w:rsidRPr="00D67199">
        <w:rPr>
          <w:rFonts w:cs="Arial"/>
          <w:sz w:val="24"/>
          <w:szCs w:val="24"/>
        </w:rPr>
        <w:t>cientific ideas, facts and data.</w:t>
      </w:r>
    </w:p>
    <w:p w:rsidR="001204AF" w:rsidRPr="00D67199" w:rsidRDefault="001204AF" w:rsidP="00ED24F5">
      <w:pPr>
        <w:autoSpaceDE w:val="0"/>
        <w:autoSpaceDN w:val="0"/>
        <w:adjustRightInd w:val="0"/>
        <w:spacing w:after="0" w:line="240" w:lineRule="auto"/>
        <w:jc w:val="both"/>
        <w:rPr>
          <w:rFonts w:cs="Arial"/>
          <w:sz w:val="24"/>
          <w:szCs w:val="24"/>
        </w:rPr>
      </w:pPr>
    </w:p>
    <w:p w:rsidR="00EF7CE1" w:rsidRPr="00D67199" w:rsidRDefault="00EF7CE1" w:rsidP="00ED24F5">
      <w:pPr>
        <w:autoSpaceDE w:val="0"/>
        <w:autoSpaceDN w:val="0"/>
        <w:adjustRightInd w:val="0"/>
        <w:spacing w:after="0" w:line="240" w:lineRule="auto"/>
        <w:jc w:val="both"/>
        <w:rPr>
          <w:rFonts w:cs="Arial"/>
          <w:sz w:val="24"/>
          <w:szCs w:val="24"/>
        </w:rPr>
      </w:pPr>
    </w:p>
    <w:p w:rsidR="006F4F6A" w:rsidRPr="00D67199" w:rsidRDefault="009D1DE1" w:rsidP="00ED24F5">
      <w:pPr>
        <w:pStyle w:val="ListParagraph"/>
        <w:numPr>
          <w:ilvl w:val="0"/>
          <w:numId w:val="4"/>
        </w:numPr>
        <w:autoSpaceDE w:val="0"/>
        <w:autoSpaceDN w:val="0"/>
        <w:adjustRightInd w:val="0"/>
        <w:spacing w:after="0" w:line="240" w:lineRule="auto"/>
        <w:jc w:val="both"/>
        <w:rPr>
          <w:rFonts w:cs="Arial"/>
          <w:b/>
          <w:sz w:val="24"/>
          <w:szCs w:val="24"/>
          <w:u w:val="single"/>
        </w:rPr>
      </w:pPr>
      <w:r w:rsidRPr="00D67199">
        <w:rPr>
          <w:rFonts w:cs="Arial"/>
          <w:sz w:val="24"/>
          <w:szCs w:val="24"/>
          <w:u w:val="single"/>
        </w:rPr>
        <w:t xml:space="preserve"> </w:t>
      </w:r>
      <w:r w:rsidR="0083468C" w:rsidRPr="00D67199">
        <w:rPr>
          <w:rFonts w:cs="Arial"/>
          <w:b/>
          <w:sz w:val="24"/>
          <w:szCs w:val="24"/>
          <w:u w:val="single"/>
        </w:rPr>
        <w:t xml:space="preserve">Curriculum </w:t>
      </w:r>
    </w:p>
    <w:p w:rsidR="009D1DE1" w:rsidRPr="00D67199" w:rsidRDefault="009D1DE1" w:rsidP="00ED24F5">
      <w:pPr>
        <w:autoSpaceDE w:val="0"/>
        <w:autoSpaceDN w:val="0"/>
        <w:adjustRightInd w:val="0"/>
        <w:spacing w:after="0" w:line="240" w:lineRule="auto"/>
        <w:jc w:val="both"/>
        <w:rPr>
          <w:rFonts w:cs="Arial"/>
          <w:sz w:val="24"/>
          <w:szCs w:val="24"/>
        </w:rPr>
      </w:pPr>
    </w:p>
    <w:p w:rsidR="009D1DE1" w:rsidRPr="00C64DBC" w:rsidRDefault="00A44AE6" w:rsidP="00ED24F5">
      <w:pPr>
        <w:autoSpaceDE w:val="0"/>
        <w:autoSpaceDN w:val="0"/>
        <w:adjustRightInd w:val="0"/>
        <w:spacing w:after="0" w:line="240" w:lineRule="auto"/>
        <w:jc w:val="both"/>
        <w:rPr>
          <w:rFonts w:cs="BookAntiqua"/>
          <w:sz w:val="24"/>
          <w:szCs w:val="24"/>
        </w:rPr>
      </w:pPr>
      <w:r w:rsidRPr="00C64DBC">
        <w:rPr>
          <w:rFonts w:cs="BookAntiqua"/>
          <w:sz w:val="24"/>
          <w:szCs w:val="24"/>
        </w:rPr>
        <w:t xml:space="preserve">We use </w:t>
      </w:r>
      <w:r w:rsidR="005E1282" w:rsidRPr="00C64DBC">
        <w:rPr>
          <w:rFonts w:cs="BookAntiqua"/>
          <w:sz w:val="24"/>
          <w:szCs w:val="24"/>
        </w:rPr>
        <w:t xml:space="preserve">the online program ‘Collins Snap Science’ to deliver </w:t>
      </w:r>
      <w:r w:rsidRPr="00C64DBC">
        <w:rPr>
          <w:rFonts w:cs="BookAntiqua"/>
          <w:sz w:val="24"/>
          <w:szCs w:val="24"/>
        </w:rPr>
        <w:t xml:space="preserve">the </w:t>
      </w:r>
      <w:r w:rsidR="005E1282" w:rsidRPr="00C64DBC">
        <w:rPr>
          <w:rFonts w:cs="BookAntiqua"/>
          <w:sz w:val="24"/>
          <w:szCs w:val="24"/>
        </w:rPr>
        <w:t xml:space="preserve">requirements of the </w:t>
      </w:r>
      <w:r w:rsidRPr="00C64DBC">
        <w:rPr>
          <w:rFonts w:cs="BookAntiqua"/>
          <w:sz w:val="24"/>
          <w:szCs w:val="24"/>
        </w:rPr>
        <w:t>National Curriculum to</w:t>
      </w:r>
      <w:r w:rsidR="001204AF" w:rsidRPr="00C64DBC">
        <w:rPr>
          <w:rFonts w:cs="BookAntiqua"/>
          <w:sz w:val="24"/>
          <w:szCs w:val="24"/>
        </w:rPr>
        <w:t xml:space="preserve"> teach</w:t>
      </w:r>
      <w:r w:rsidRPr="00C64DBC">
        <w:rPr>
          <w:rFonts w:cs="BookAntiqua"/>
          <w:sz w:val="24"/>
          <w:szCs w:val="24"/>
        </w:rPr>
        <w:t xml:space="preserve"> </w:t>
      </w:r>
      <w:r w:rsidR="005E1282" w:rsidRPr="00C64DBC">
        <w:rPr>
          <w:rFonts w:cs="BookAntiqua"/>
          <w:sz w:val="24"/>
          <w:szCs w:val="24"/>
        </w:rPr>
        <w:t xml:space="preserve">the </w:t>
      </w:r>
      <w:r w:rsidRPr="00C64DBC">
        <w:rPr>
          <w:rFonts w:cs="BookAntiqua"/>
          <w:sz w:val="24"/>
          <w:szCs w:val="24"/>
        </w:rPr>
        <w:t xml:space="preserve">relevant topics and </w:t>
      </w:r>
      <w:r w:rsidR="005E1282" w:rsidRPr="00C64DBC">
        <w:rPr>
          <w:rFonts w:cs="BookAntiqua"/>
          <w:sz w:val="24"/>
          <w:szCs w:val="24"/>
        </w:rPr>
        <w:t>Working Scientifically</w:t>
      </w:r>
      <w:r w:rsidR="009D1DE1" w:rsidRPr="00C64DBC">
        <w:rPr>
          <w:rFonts w:cs="BookAntiqua"/>
          <w:sz w:val="24"/>
          <w:szCs w:val="24"/>
        </w:rPr>
        <w:t xml:space="preserve"> t</w:t>
      </w:r>
      <w:r w:rsidR="001204AF" w:rsidRPr="00C64DBC">
        <w:rPr>
          <w:rFonts w:cs="BookAntiqua"/>
          <w:sz w:val="24"/>
          <w:szCs w:val="24"/>
        </w:rPr>
        <w:t>hrough a variety of contexts</w:t>
      </w:r>
      <w:r w:rsidR="009D1DE1" w:rsidRPr="00C64DBC">
        <w:rPr>
          <w:rFonts w:cs="BookAntiqua"/>
          <w:sz w:val="24"/>
          <w:szCs w:val="24"/>
        </w:rPr>
        <w:t xml:space="preserve">. </w:t>
      </w:r>
    </w:p>
    <w:p w:rsidR="005E05A1" w:rsidRDefault="009D1DE1" w:rsidP="005E05A1">
      <w:pPr>
        <w:autoSpaceDE w:val="0"/>
        <w:autoSpaceDN w:val="0"/>
        <w:adjustRightInd w:val="0"/>
        <w:spacing w:after="0" w:line="240" w:lineRule="auto"/>
        <w:jc w:val="both"/>
        <w:rPr>
          <w:rFonts w:cs="BookAntiqua"/>
          <w:sz w:val="24"/>
          <w:szCs w:val="24"/>
        </w:rPr>
      </w:pPr>
      <w:r w:rsidRPr="00C64DBC">
        <w:rPr>
          <w:rFonts w:cs="BookAntiqua"/>
          <w:sz w:val="24"/>
          <w:szCs w:val="24"/>
        </w:rPr>
        <w:t xml:space="preserve">Children in the foundation stage </w:t>
      </w:r>
      <w:r w:rsidR="00A44AE6" w:rsidRPr="00C64DBC">
        <w:rPr>
          <w:rFonts w:cs="BookAntiqua"/>
          <w:sz w:val="24"/>
          <w:szCs w:val="24"/>
        </w:rPr>
        <w:t>–</w:t>
      </w:r>
      <w:r w:rsidRPr="00C64DBC">
        <w:rPr>
          <w:rFonts w:cs="BookAntiqua"/>
          <w:sz w:val="24"/>
          <w:szCs w:val="24"/>
        </w:rPr>
        <w:t xml:space="preserve"> the</w:t>
      </w:r>
      <w:r w:rsidR="00A44AE6" w:rsidRPr="00C64DBC">
        <w:rPr>
          <w:rFonts w:cs="BookAntiqua"/>
          <w:sz w:val="24"/>
          <w:szCs w:val="24"/>
        </w:rPr>
        <w:t xml:space="preserve"> nursery and</w:t>
      </w:r>
      <w:r w:rsidRPr="00C64DBC">
        <w:rPr>
          <w:rFonts w:cs="BookAntiqua"/>
          <w:sz w:val="24"/>
          <w:szCs w:val="24"/>
        </w:rPr>
        <w:t xml:space="preserve"> reception clas</w:t>
      </w:r>
      <w:r w:rsidR="006F4F6A" w:rsidRPr="00C64DBC">
        <w:rPr>
          <w:rFonts w:cs="BookAntiqua"/>
          <w:sz w:val="24"/>
          <w:szCs w:val="24"/>
        </w:rPr>
        <w:t>ses</w:t>
      </w:r>
      <w:r w:rsidRPr="00C64DBC">
        <w:rPr>
          <w:rFonts w:cs="BookAntiqua"/>
          <w:sz w:val="24"/>
          <w:szCs w:val="24"/>
        </w:rPr>
        <w:t xml:space="preserve"> - are taught the science elements of the foundation s</w:t>
      </w:r>
      <w:r w:rsidR="006A6940" w:rsidRPr="00C64DBC">
        <w:rPr>
          <w:rFonts w:cs="BookAntiqua"/>
          <w:sz w:val="24"/>
          <w:szCs w:val="24"/>
        </w:rPr>
        <w:t xml:space="preserve">tage document through the </w:t>
      </w:r>
      <w:r w:rsidR="00A44AE6" w:rsidRPr="00C64DBC">
        <w:rPr>
          <w:rFonts w:cs="BookAntiqua"/>
          <w:sz w:val="24"/>
          <w:szCs w:val="24"/>
        </w:rPr>
        <w:t>D</w:t>
      </w:r>
      <w:r w:rsidR="007B6E13" w:rsidRPr="00C64DBC">
        <w:rPr>
          <w:rFonts w:cs="BookAntiqua"/>
          <w:sz w:val="24"/>
          <w:szCs w:val="24"/>
        </w:rPr>
        <w:t>evelopment Matters learning which is</w:t>
      </w:r>
      <w:r w:rsidR="006A6940" w:rsidRPr="00C64DBC">
        <w:rPr>
          <w:rFonts w:cs="BookAntiqua"/>
          <w:sz w:val="24"/>
          <w:szCs w:val="24"/>
        </w:rPr>
        <w:t xml:space="preserve"> called ‘</w:t>
      </w:r>
      <w:r w:rsidR="009A5D62" w:rsidRPr="00C64DBC">
        <w:rPr>
          <w:rFonts w:cs="BookAntiqua"/>
          <w:sz w:val="24"/>
          <w:szCs w:val="24"/>
        </w:rPr>
        <w:t>Understanding the</w:t>
      </w:r>
      <w:r w:rsidRPr="00C64DBC">
        <w:rPr>
          <w:rFonts w:cs="BookAntiqua"/>
          <w:sz w:val="24"/>
          <w:szCs w:val="24"/>
        </w:rPr>
        <w:t xml:space="preserve"> World.</w:t>
      </w:r>
      <w:r w:rsidR="006A6940" w:rsidRPr="00C64DBC">
        <w:rPr>
          <w:rFonts w:cs="BookAntiqua"/>
          <w:sz w:val="24"/>
          <w:szCs w:val="24"/>
        </w:rPr>
        <w:t>’</w:t>
      </w:r>
    </w:p>
    <w:p w:rsidR="005E05A1" w:rsidRDefault="005E05A1" w:rsidP="005E05A1">
      <w:pPr>
        <w:autoSpaceDE w:val="0"/>
        <w:autoSpaceDN w:val="0"/>
        <w:adjustRightInd w:val="0"/>
        <w:spacing w:after="0" w:line="240" w:lineRule="auto"/>
        <w:jc w:val="both"/>
        <w:rPr>
          <w:rFonts w:cs="BookAntiqua"/>
          <w:sz w:val="24"/>
          <w:szCs w:val="24"/>
        </w:rPr>
      </w:pPr>
    </w:p>
    <w:p w:rsidR="005E05A1" w:rsidRDefault="005E05A1" w:rsidP="005E05A1">
      <w:pPr>
        <w:autoSpaceDE w:val="0"/>
        <w:autoSpaceDN w:val="0"/>
        <w:adjustRightInd w:val="0"/>
        <w:spacing w:after="0" w:line="240" w:lineRule="auto"/>
        <w:jc w:val="both"/>
        <w:rPr>
          <w:rFonts w:cs="BookAntiqua"/>
          <w:sz w:val="24"/>
          <w:szCs w:val="24"/>
        </w:rPr>
      </w:pPr>
    </w:p>
    <w:p w:rsidR="009D1DE1" w:rsidRPr="005E1282" w:rsidRDefault="006F4F6A" w:rsidP="005E1282">
      <w:pPr>
        <w:pStyle w:val="ListParagraph"/>
        <w:numPr>
          <w:ilvl w:val="0"/>
          <w:numId w:val="4"/>
        </w:numPr>
        <w:autoSpaceDE w:val="0"/>
        <w:autoSpaceDN w:val="0"/>
        <w:adjustRightInd w:val="0"/>
        <w:spacing w:after="0" w:line="240" w:lineRule="auto"/>
        <w:jc w:val="both"/>
        <w:rPr>
          <w:rFonts w:cs="BookAntiqua"/>
          <w:sz w:val="24"/>
          <w:szCs w:val="24"/>
        </w:rPr>
      </w:pPr>
      <w:r w:rsidRPr="005E1282">
        <w:rPr>
          <w:rFonts w:cs="Arial"/>
          <w:b/>
          <w:sz w:val="24"/>
          <w:szCs w:val="24"/>
          <w:u w:val="single"/>
        </w:rPr>
        <w:t>How S</w:t>
      </w:r>
      <w:r w:rsidR="009D1DE1" w:rsidRPr="005E1282">
        <w:rPr>
          <w:rFonts w:cs="Arial"/>
          <w:b/>
          <w:sz w:val="24"/>
          <w:szCs w:val="24"/>
          <w:u w:val="single"/>
        </w:rPr>
        <w:t>cience is structured through the school</w:t>
      </w:r>
    </w:p>
    <w:p w:rsidR="009D1DE1" w:rsidRPr="00D67199" w:rsidRDefault="009D1DE1" w:rsidP="00ED24F5">
      <w:pPr>
        <w:pStyle w:val="ListParagraph"/>
        <w:autoSpaceDE w:val="0"/>
        <w:autoSpaceDN w:val="0"/>
        <w:adjustRightInd w:val="0"/>
        <w:spacing w:after="0" w:line="240" w:lineRule="auto"/>
        <w:jc w:val="both"/>
        <w:rPr>
          <w:rFonts w:cs="Arial"/>
          <w:sz w:val="24"/>
          <w:szCs w:val="24"/>
        </w:rPr>
      </w:pPr>
    </w:p>
    <w:p w:rsidR="003221D9" w:rsidRPr="00D67199" w:rsidRDefault="003221D9" w:rsidP="003221D9">
      <w:pPr>
        <w:autoSpaceDE w:val="0"/>
        <w:autoSpaceDN w:val="0"/>
        <w:adjustRightInd w:val="0"/>
        <w:spacing w:after="0" w:line="240" w:lineRule="auto"/>
        <w:jc w:val="both"/>
        <w:rPr>
          <w:rFonts w:cs="BookAntiqua"/>
          <w:sz w:val="24"/>
          <w:szCs w:val="24"/>
        </w:rPr>
      </w:pPr>
      <w:r w:rsidRPr="00D67199">
        <w:rPr>
          <w:rFonts w:cs="BookAntiqua"/>
          <w:sz w:val="24"/>
          <w:szCs w:val="24"/>
        </w:rPr>
        <w:t>KS1</w:t>
      </w:r>
      <w:r>
        <w:rPr>
          <w:rFonts w:cs="BookAntiqua"/>
          <w:sz w:val="24"/>
          <w:szCs w:val="24"/>
        </w:rPr>
        <w:t>and KS2</w:t>
      </w:r>
      <w:r w:rsidRPr="00D67199">
        <w:rPr>
          <w:rFonts w:cs="BookAntiqua"/>
          <w:sz w:val="24"/>
          <w:szCs w:val="24"/>
        </w:rPr>
        <w:t xml:space="preserve"> teachers teach</w:t>
      </w:r>
      <w:r>
        <w:rPr>
          <w:rFonts w:cs="BookAntiqua"/>
          <w:sz w:val="24"/>
          <w:szCs w:val="24"/>
        </w:rPr>
        <w:t xml:space="preserve"> science for a minimum of two</w:t>
      </w:r>
      <w:r w:rsidRPr="00D67199">
        <w:rPr>
          <w:rFonts w:cs="BookAntiqua"/>
          <w:sz w:val="24"/>
          <w:szCs w:val="24"/>
        </w:rPr>
        <w:t xml:space="preserve"> hour</w:t>
      </w:r>
      <w:r>
        <w:rPr>
          <w:rFonts w:cs="BookAntiqua"/>
          <w:sz w:val="24"/>
          <w:szCs w:val="24"/>
        </w:rPr>
        <w:t>s</w:t>
      </w:r>
      <w:r w:rsidRPr="00D67199">
        <w:rPr>
          <w:rFonts w:cs="BookAntiqua"/>
          <w:sz w:val="24"/>
          <w:szCs w:val="24"/>
        </w:rPr>
        <w:t xml:space="preserve"> each week.</w:t>
      </w:r>
    </w:p>
    <w:p w:rsidR="003221D9" w:rsidRPr="00D67199" w:rsidRDefault="003221D9" w:rsidP="003221D9">
      <w:pPr>
        <w:autoSpaceDE w:val="0"/>
        <w:autoSpaceDN w:val="0"/>
        <w:adjustRightInd w:val="0"/>
        <w:spacing w:after="0" w:line="240" w:lineRule="auto"/>
        <w:jc w:val="both"/>
        <w:rPr>
          <w:rFonts w:cs="BookAntiqua"/>
          <w:sz w:val="24"/>
          <w:szCs w:val="24"/>
        </w:rPr>
      </w:pPr>
      <w:r w:rsidRPr="00D67199">
        <w:rPr>
          <w:rFonts w:cs="BookAntiqua"/>
          <w:sz w:val="24"/>
          <w:szCs w:val="24"/>
        </w:rPr>
        <w:t>In KS</w:t>
      </w:r>
      <w:r>
        <w:rPr>
          <w:rFonts w:cs="BookAntiqua"/>
          <w:sz w:val="24"/>
          <w:szCs w:val="24"/>
        </w:rPr>
        <w:t>1 and EYFS</w:t>
      </w:r>
      <w:r w:rsidRPr="00D67199">
        <w:rPr>
          <w:rFonts w:cs="BookAntiqua"/>
          <w:sz w:val="24"/>
          <w:szCs w:val="24"/>
        </w:rPr>
        <w:t xml:space="preserve">, a minimum of one third of overall </w:t>
      </w:r>
      <w:r>
        <w:rPr>
          <w:rFonts w:cs="BookAntiqua"/>
          <w:sz w:val="24"/>
          <w:szCs w:val="24"/>
        </w:rPr>
        <w:t xml:space="preserve">Science </w:t>
      </w:r>
      <w:r w:rsidRPr="00D67199">
        <w:rPr>
          <w:rFonts w:cs="BookAntiqua"/>
          <w:sz w:val="24"/>
          <w:szCs w:val="24"/>
        </w:rPr>
        <w:t>lessons will include practical scientific enquiry.</w:t>
      </w:r>
    </w:p>
    <w:p w:rsidR="003221D9" w:rsidRPr="00D67199" w:rsidRDefault="003221D9" w:rsidP="003221D9">
      <w:pPr>
        <w:autoSpaceDE w:val="0"/>
        <w:autoSpaceDN w:val="0"/>
        <w:adjustRightInd w:val="0"/>
        <w:spacing w:after="0" w:line="240" w:lineRule="auto"/>
        <w:jc w:val="both"/>
        <w:rPr>
          <w:rFonts w:cs="BookAntiqua"/>
          <w:sz w:val="24"/>
          <w:szCs w:val="24"/>
        </w:rPr>
      </w:pPr>
      <w:r w:rsidRPr="00D67199">
        <w:rPr>
          <w:rFonts w:cs="BookAntiqua"/>
          <w:sz w:val="24"/>
          <w:szCs w:val="24"/>
        </w:rPr>
        <w:t xml:space="preserve">In KS2, a minimum of 50% of overall </w:t>
      </w:r>
      <w:r>
        <w:rPr>
          <w:rFonts w:cs="BookAntiqua"/>
          <w:sz w:val="24"/>
          <w:szCs w:val="24"/>
        </w:rPr>
        <w:t xml:space="preserve">Science </w:t>
      </w:r>
      <w:r w:rsidRPr="00D67199">
        <w:rPr>
          <w:rFonts w:cs="BookAntiqua"/>
          <w:sz w:val="24"/>
          <w:szCs w:val="24"/>
        </w:rPr>
        <w:t>lessons will include practical scientific enquiry.</w:t>
      </w:r>
    </w:p>
    <w:p w:rsidR="003221D9" w:rsidRPr="00D67199" w:rsidRDefault="003221D9" w:rsidP="003221D9">
      <w:pPr>
        <w:autoSpaceDE w:val="0"/>
        <w:autoSpaceDN w:val="0"/>
        <w:adjustRightInd w:val="0"/>
        <w:spacing w:after="0" w:line="240" w:lineRule="auto"/>
        <w:jc w:val="both"/>
        <w:rPr>
          <w:rFonts w:cs="BookAntiqua"/>
          <w:sz w:val="24"/>
          <w:szCs w:val="24"/>
        </w:rPr>
      </w:pPr>
    </w:p>
    <w:p w:rsidR="009D1DE1" w:rsidRPr="00D67199" w:rsidRDefault="009D1DE1" w:rsidP="00ED24F5">
      <w:pPr>
        <w:autoSpaceDE w:val="0"/>
        <w:autoSpaceDN w:val="0"/>
        <w:adjustRightInd w:val="0"/>
        <w:spacing w:after="0" w:line="240" w:lineRule="auto"/>
        <w:jc w:val="both"/>
        <w:rPr>
          <w:rFonts w:cs="BookAntiqua"/>
          <w:sz w:val="24"/>
          <w:szCs w:val="24"/>
        </w:rPr>
      </w:pPr>
      <w:r w:rsidRPr="00D67199">
        <w:rPr>
          <w:rFonts w:cs="BookAntiqua"/>
          <w:sz w:val="24"/>
          <w:szCs w:val="24"/>
        </w:rPr>
        <w:t xml:space="preserve">Planning for science is a process in </w:t>
      </w:r>
      <w:r w:rsidR="001C7F89" w:rsidRPr="00D67199">
        <w:rPr>
          <w:rFonts w:cs="BookAntiqua"/>
          <w:sz w:val="24"/>
          <w:szCs w:val="24"/>
        </w:rPr>
        <w:t xml:space="preserve">which all teachers are involved. </w:t>
      </w:r>
      <w:r w:rsidRPr="00D67199">
        <w:rPr>
          <w:rFonts w:cs="BookAntiqua"/>
          <w:sz w:val="24"/>
          <w:szCs w:val="24"/>
        </w:rPr>
        <w:t>We adapt and extend the curriculum to match the unique</w:t>
      </w:r>
      <w:r w:rsidR="001C7F89" w:rsidRPr="00D67199">
        <w:rPr>
          <w:rFonts w:cs="BookAntiqua"/>
          <w:sz w:val="24"/>
          <w:szCs w:val="24"/>
        </w:rPr>
        <w:t xml:space="preserve"> </w:t>
      </w:r>
      <w:r w:rsidRPr="00D67199">
        <w:rPr>
          <w:rFonts w:cs="BookAntiqua"/>
          <w:sz w:val="24"/>
          <w:szCs w:val="24"/>
        </w:rPr>
        <w:t>circumstances of our school</w:t>
      </w:r>
      <w:r w:rsidR="003221D9">
        <w:rPr>
          <w:rFonts w:cs="BookAntiqua"/>
          <w:sz w:val="24"/>
          <w:szCs w:val="24"/>
        </w:rPr>
        <w:t xml:space="preserve">. </w:t>
      </w:r>
      <w:r w:rsidR="001C7F89" w:rsidRPr="00D67199">
        <w:rPr>
          <w:rFonts w:cs="BookAntiqua"/>
          <w:sz w:val="24"/>
          <w:szCs w:val="24"/>
        </w:rPr>
        <w:t>We also use our close proximity to parks and museums to promote and enhance our pupils’ scientific experiences.</w:t>
      </w:r>
    </w:p>
    <w:p w:rsidR="009D1DE1" w:rsidRPr="00D67199" w:rsidRDefault="009D1DE1" w:rsidP="00ED24F5">
      <w:pPr>
        <w:autoSpaceDE w:val="0"/>
        <w:autoSpaceDN w:val="0"/>
        <w:adjustRightInd w:val="0"/>
        <w:spacing w:after="0" w:line="240" w:lineRule="auto"/>
        <w:jc w:val="both"/>
        <w:rPr>
          <w:rFonts w:cs="BookAntiqua"/>
          <w:sz w:val="24"/>
          <w:szCs w:val="24"/>
        </w:rPr>
      </w:pPr>
    </w:p>
    <w:p w:rsidR="009D1DE1" w:rsidRPr="00D67199" w:rsidRDefault="006F4F6A" w:rsidP="00ED24F5">
      <w:pPr>
        <w:pStyle w:val="ListParagraph"/>
        <w:numPr>
          <w:ilvl w:val="0"/>
          <w:numId w:val="4"/>
        </w:numPr>
        <w:autoSpaceDE w:val="0"/>
        <w:autoSpaceDN w:val="0"/>
        <w:adjustRightInd w:val="0"/>
        <w:spacing w:after="0" w:line="240" w:lineRule="auto"/>
        <w:jc w:val="both"/>
        <w:rPr>
          <w:rFonts w:cs="Arial"/>
          <w:b/>
          <w:sz w:val="24"/>
          <w:szCs w:val="24"/>
          <w:u w:val="single"/>
        </w:rPr>
      </w:pPr>
      <w:r w:rsidRPr="00D67199">
        <w:rPr>
          <w:rFonts w:cs="Arial"/>
          <w:b/>
          <w:sz w:val="24"/>
          <w:szCs w:val="24"/>
          <w:u w:val="single"/>
        </w:rPr>
        <w:t>Our approach to S</w:t>
      </w:r>
      <w:r w:rsidR="009D1DE1" w:rsidRPr="00D67199">
        <w:rPr>
          <w:rFonts w:cs="Arial"/>
          <w:b/>
          <w:sz w:val="24"/>
          <w:szCs w:val="24"/>
          <w:u w:val="single"/>
        </w:rPr>
        <w:t>cience</w:t>
      </w:r>
    </w:p>
    <w:p w:rsidR="009D1DE1" w:rsidRPr="00D67199" w:rsidRDefault="009D1DE1" w:rsidP="00ED24F5">
      <w:pPr>
        <w:autoSpaceDE w:val="0"/>
        <w:autoSpaceDN w:val="0"/>
        <w:adjustRightInd w:val="0"/>
        <w:spacing w:after="0" w:line="240" w:lineRule="auto"/>
        <w:jc w:val="both"/>
        <w:rPr>
          <w:rFonts w:cs="Wingdings"/>
          <w:sz w:val="24"/>
          <w:szCs w:val="24"/>
        </w:rPr>
      </w:pPr>
    </w:p>
    <w:p w:rsidR="005E05A1" w:rsidRPr="00D67199" w:rsidRDefault="003221D9" w:rsidP="005E05A1">
      <w:pPr>
        <w:autoSpaceDE w:val="0"/>
        <w:autoSpaceDN w:val="0"/>
        <w:adjustRightInd w:val="0"/>
        <w:spacing w:after="0" w:line="240" w:lineRule="auto"/>
        <w:jc w:val="both"/>
        <w:rPr>
          <w:rFonts w:cs="BookAntiqua"/>
          <w:sz w:val="24"/>
          <w:szCs w:val="24"/>
        </w:rPr>
      </w:pPr>
      <w:r w:rsidRPr="00C64DBC">
        <w:rPr>
          <w:rFonts w:cs="BookAntiqua"/>
          <w:sz w:val="24"/>
          <w:szCs w:val="24"/>
        </w:rPr>
        <w:t xml:space="preserve">Science teaching in the school reflects our </w:t>
      </w:r>
      <w:proofErr w:type="spellStart"/>
      <w:r w:rsidRPr="00C64DBC">
        <w:rPr>
          <w:rFonts w:cs="BookAntiqua"/>
          <w:sz w:val="24"/>
          <w:szCs w:val="24"/>
        </w:rPr>
        <w:t>Benthal</w:t>
      </w:r>
      <w:proofErr w:type="spellEnd"/>
      <w:r w:rsidRPr="00C64DBC">
        <w:rPr>
          <w:rFonts w:cs="BookAntiqua"/>
          <w:sz w:val="24"/>
          <w:szCs w:val="24"/>
        </w:rPr>
        <w:t xml:space="preserve"> Values of ‘Learners, Achievers, </w:t>
      </w:r>
      <w:proofErr w:type="gramStart"/>
      <w:r w:rsidRPr="00C64DBC">
        <w:rPr>
          <w:rFonts w:cs="BookAntiqua"/>
          <w:sz w:val="24"/>
          <w:szCs w:val="24"/>
        </w:rPr>
        <w:t>Friends</w:t>
      </w:r>
      <w:proofErr w:type="gramEnd"/>
      <w:r w:rsidRPr="00C64DBC">
        <w:rPr>
          <w:rFonts w:cs="BookAntiqua"/>
          <w:sz w:val="24"/>
          <w:szCs w:val="24"/>
        </w:rPr>
        <w:t xml:space="preserve">.’ </w:t>
      </w:r>
      <w:r w:rsidR="009A5D62" w:rsidRPr="00C64DBC">
        <w:rPr>
          <w:rFonts w:cs="BookAntiqua"/>
          <w:sz w:val="24"/>
          <w:szCs w:val="24"/>
        </w:rPr>
        <w:t xml:space="preserve">We use topic work through our </w:t>
      </w:r>
      <w:proofErr w:type="spellStart"/>
      <w:r w:rsidR="009A5D62" w:rsidRPr="00C64DBC">
        <w:rPr>
          <w:rFonts w:cs="BookAntiqua"/>
          <w:sz w:val="24"/>
          <w:szCs w:val="24"/>
        </w:rPr>
        <w:t>Benthal</w:t>
      </w:r>
      <w:proofErr w:type="spellEnd"/>
      <w:r w:rsidR="009A5D62" w:rsidRPr="00C64DBC">
        <w:rPr>
          <w:rFonts w:cs="BookAntiqua"/>
          <w:sz w:val="24"/>
          <w:szCs w:val="24"/>
        </w:rPr>
        <w:t xml:space="preserve"> Creative Curriculum (BC</w:t>
      </w:r>
      <w:r w:rsidR="006E76D8" w:rsidRPr="00C64DBC">
        <w:rPr>
          <w:rFonts w:cs="BookAntiqua"/>
          <w:sz w:val="24"/>
          <w:szCs w:val="24"/>
        </w:rPr>
        <w:t>C) to promote cross-curricular links</w:t>
      </w:r>
      <w:r w:rsidR="005E05A1" w:rsidRPr="00C64DBC">
        <w:rPr>
          <w:rFonts w:cs="BookAntiqua"/>
          <w:sz w:val="24"/>
          <w:szCs w:val="24"/>
        </w:rPr>
        <w:t xml:space="preserve"> between science and other subject areas and use gardening and other outdoor activities were children learn about conditions</w:t>
      </w:r>
      <w:r w:rsidR="005E05A1">
        <w:rPr>
          <w:rFonts w:cs="BookAntiqua"/>
          <w:sz w:val="24"/>
          <w:szCs w:val="24"/>
        </w:rPr>
        <w:t xml:space="preserve"> for plant growth, seasonal changes, </w:t>
      </w:r>
      <w:proofErr w:type="gramStart"/>
      <w:r w:rsidR="005E05A1">
        <w:rPr>
          <w:rFonts w:cs="BookAntiqua"/>
          <w:sz w:val="24"/>
          <w:szCs w:val="24"/>
        </w:rPr>
        <w:t>habitats</w:t>
      </w:r>
      <w:proofErr w:type="gramEnd"/>
      <w:r w:rsidR="005E05A1">
        <w:rPr>
          <w:rFonts w:cs="BookAntiqua"/>
          <w:sz w:val="24"/>
          <w:szCs w:val="24"/>
        </w:rPr>
        <w:t xml:space="preserve"> and reduce, re-use and recycle. (See appendix)</w:t>
      </w:r>
    </w:p>
    <w:p w:rsidR="009D1DE1" w:rsidRPr="00D67199" w:rsidRDefault="009D1DE1" w:rsidP="00ED24F5">
      <w:pPr>
        <w:autoSpaceDE w:val="0"/>
        <w:autoSpaceDN w:val="0"/>
        <w:adjustRightInd w:val="0"/>
        <w:spacing w:after="0" w:line="240" w:lineRule="auto"/>
        <w:jc w:val="both"/>
        <w:rPr>
          <w:rFonts w:cs="BookAntiqua"/>
          <w:sz w:val="24"/>
          <w:szCs w:val="24"/>
        </w:rPr>
      </w:pPr>
    </w:p>
    <w:p w:rsidR="006E76D8" w:rsidRPr="00D67199" w:rsidRDefault="009D1DE1" w:rsidP="00ED24F5">
      <w:pPr>
        <w:autoSpaceDE w:val="0"/>
        <w:autoSpaceDN w:val="0"/>
        <w:adjustRightInd w:val="0"/>
        <w:spacing w:after="0" w:line="240" w:lineRule="auto"/>
        <w:jc w:val="both"/>
        <w:rPr>
          <w:rFonts w:cs="BookAntiqua"/>
          <w:sz w:val="24"/>
          <w:szCs w:val="24"/>
        </w:rPr>
      </w:pPr>
      <w:r w:rsidRPr="00D67199">
        <w:rPr>
          <w:rFonts w:cs="BookAntiqua"/>
          <w:sz w:val="24"/>
          <w:szCs w:val="24"/>
        </w:rPr>
        <w:t>We encourage children to ask and answer their own questions as far as practicable.</w:t>
      </w:r>
    </w:p>
    <w:p w:rsidR="009D1DE1" w:rsidRPr="00D67199" w:rsidRDefault="002B6DFE" w:rsidP="00ED24F5">
      <w:pPr>
        <w:autoSpaceDE w:val="0"/>
        <w:autoSpaceDN w:val="0"/>
        <w:adjustRightInd w:val="0"/>
        <w:spacing w:after="0" w:line="240" w:lineRule="auto"/>
        <w:jc w:val="both"/>
        <w:rPr>
          <w:rFonts w:cs="BookAntiqua"/>
          <w:sz w:val="24"/>
          <w:szCs w:val="24"/>
        </w:rPr>
      </w:pPr>
      <w:r w:rsidRPr="00D67199">
        <w:rPr>
          <w:rFonts w:cs="BookAntiqua"/>
          <w:sz w:val="24"/>
          <w:szCs w:val="24"/>
        </w:rPr>
        <w:t xml:space="preserve">Children complete at least </w:t>
      </w:r>
      <w:r w:rsidR="006E76D8" w:rsidRPr="00D67199">
        <w:rPr>
          <w:rFonts w:cs="BookAntiqua"/>
          <w:sz w:val="24"/>
          <w:szCs w:val="24"/>
        </w:rPr>
        <w:t>one fair test</w:t>
      </w:r>
      <w:r w:rsidR="009D1DE1" w:rsidRPr="00D67199">
        <w:rPr>
          <w:rFonts w:cs="BookAntiqua"/>
          <w:sz w:val="24"/>
          <w:szCs w:val="24"/>
        </w:rPr>
        <w:t xml:space="preserve"> each </w:t>
      </w:r>
      <w:r w:rsidR="006E76D8" w:rsidRPr="00D67199">
        <w:rPr>
          <w:rFonts w:cs="BookAntiqua"/>
          <w:sz w:val="24"/>
          <w:szCs w:val="24"/>
        </w:rPr>
        <w:t xml:space="preserve">half </w:t>
      </w:r>
      <w:r w:rsidR="009D1DE1" w:rsidRPr="00D67199">
        <w:rPr>
          <w:rFonts w:cs="BookAntiqua"/>
          <w:sz w:val="24"/>
          <w:szCs w:val="24"/>
        </w:rPr>
        <w:t>term, taking increasing responsibility for their planning, carrying them out and recording/interpreting the results.</w:t>
      </w:r>
    </w:p>
    <w:p w:rsidR="009D1DE1" w:rsidRPr="00D67199" w:rsidRDefault="009A5D62" w:rsidP="00ED24F5">
      <w:pPr>
        <w:autoSpaceDE w:val="0"/>
        <w:autoSpaceDN w:val="0"/>
        <w:adjustRightInd w:val="0"/>
        <w:spacing w:after="0" w:line="240" w:lineRule="auto"/>
        <w:jc w:val="both"/>
        <w:rPr>
          <w:rFonts w:cs="BookAntiqua"/>
          <w:sz w:val="24"/>
          <w:szCs w:val="24"/>
        </w:rPr>
      </w:pPr>
      <w:r w:rsidRPr="00C64DBC">
        <w:rPr>
          <w:rFonts w:cs="BookAntiqua"/>
          <w:sz w:val="24"/>
          <w:szCs w:val="24"/>
        </w:rPr>
        <w:t xml:space="preserve">Teachers may plan open ended tasks to include Science within homework provided in pupils Home learning Journals. </w:t>
      </w:r>
      <w:r w:rsidR="00275357" w:rsidRPr="00C64DBC">
        <w:rPr>
          <w:rFonts w:cs="BookAntiqua"/>
          <w:sz w:val="24"/>
          <w:szCs w:val="24"/>
        </w:rPr>
        <w:t>H</w:t>
      </w:r>
      <w:r w:rsidR="009D1DE1" w:rsidRPr="00C64DBC">
        <w:rPr>
          <w:rFonts w:cs="BookAntiqua"/>
          <w:sz w:val="24"/>
          <w:szCs w:val="24"/>
        </w:rPr>
        <w:t xml:space="preserve">omework </w:t>
      </w:r>
      <w:r w:rsidR="00275357" w:rsidRPr="00C64DBC">
        <w:rPr>
          <w:rFonts w:cs="BookAntiqua"/>
          <w:sz w:val="24"/>
          <w:szCs w:val="24"/>
        </w:rPr>
        <w:t xml:space="preserve">is used </w:t>
      </w:r>
      <w:r w:rsidR="009D1DE1" w:rsidRPr="00C64DBC">
        <w:rPr>
          <w:rFonts w:cs="BookAntiqua"/>
          <w:sz w:val="24"/>
          <w:szCs w:val="24"/>
        </w:rPr>
        <w:t>to support sc</w:t>
      </w:r>
      <w:r w:rsidR="00275357" w:rsidRPr="00C64DBC">
        <w:rPr>
          <w:rFonts w:cs="BookAntiqua"/>
          <w:sz w:val="24"/>
          <w:szCs w:val="24"/>
        </w:rPr>
        <w:t xml:space="preserve">hool and class activities and </w:t>
      </w:r>
      <w:r w:rsidR="009D1DE1" w:rsidRPr="00C64DBC">
        <w:rPr>
          <w:rFonts w:cs="BookAntiqua"/>
          <w:sz w:val="24"/>
          <w:szCs w:val="24"/>
        </w:rPr>
        <w:t>relates to the school’s overall homework policy.</w:t>
      </w:r>
    </w:p>
    <w:p w:rsidR="009D1DE1" w:rsidRPr="00D67199" w:rsidRDefault="009D1DE1" w:rsidP="00ED24F5">
      <w:pPr>
        <w:autoSpaceDE w:val="0"/>
        <w:autoSpaceDN w:val="0"/>
        <w:adjustRightInd w:val="0"/>
        <w:spacing w:after="0" w:line="240" w:lineRule="auto"/>
        <w:jc w:val="both"/>
        <w:rPr>
          <w:rFonts w:cs="BookAntiqua"/>
          <w:sz w:val="24"/>
          <w:szCs w:val="24"/>
        </w:rPr>
      </w:pPr>
    </w:p>
    <w:p w:rsidR="005A3FBC" w:rsidRPr="00D67199" w:rsidRDefault="005A3FBC" w:rsidP="00ED24F5">
      <w:pPr>
        <w:autoSpaceDE w:val="0"/>
        <w:autoSpaceDN w:val="0"/>
        <w:adjustRightInd w:val="0"/>
        <w:spacing w:after="0" w:line="240" w:lineRule="auto"/>
        <w:jc w:val="both"/>
        <w:rPr>
          <w:rFonts w:cs="BookAntiqua"/>
          <w:sz w:val="24"/>
          <w:szCs w:val="24"/>
        </w:rPr>
      </w:pPr>
    </w:p>
    <w:p w:rsidR="009D1DE1" w:rsidRPr="00D67199" w:rsidRDefault="009D1DE1" w:rsidP="00ED24F5">
      <w:pPr>
        <w:pStyle w:val="ListParagraph"/>
        <w:numPr>
          <w:ilvl w:val="0"/>
          <w:numId w:val="4"/>
        </w:numPr>
        <w:autoSpaceDE w:val="0"/>
        <w:autoSpaceDN w:val="0"/>
        <w:adjustRightInd w:val="0"/>
        <w:spacing w:after="0" w:line="240" w:lineRule="auto"/>
        <w:jc w:val="both"/>
        <w:rPr>
          <w:rFonts w:cs="Arial"/>
          <w:b/>
          <w:sz w:val="24"/>
          <w:szCs w:val="24"/>
          <w:u w:val="single"/>
        </w:rPr>
      </w:pPr>
      <w:r w:rsidRPr="00D67199">
        <w:rPr>
          <w:rFonts w:cs="Arial"/>
          <w:b/>
          <w:sz w:val="24"/>
          <w:szCs w:val="24"/>
          <w:u w:val="single"/>
        </w:rPr>
        <w:t xml:space="preserve">Equal opportunities </w:t>
      </w:r>
      <w:r w:rsidR="00D3221C" w:rsidRPr="00D67199">
        <w:rPr>
          <w:rFonts w:cs="Arial"/>
          <w:b/>
          <w:sz w:val="24"/>
          <w:szCs w:val="24"/>
          <w:u w:val="single"/>
        </w:rPr>
        <w:t>and SEN</w:t>
      </w:r>
      <w:r w:rsidR="0083468C" w:rsidRPr="00D67199">
        <w:rPr>
          <w:rFonts w:cs="Arial"/>
          <w:b/>
          <w:sz w:val="24"/>
          <w:szCs w:val="24"/>
          <w:u w:val="single"/>
        </w:rPr>
        <w:t>D</w:t>
      </w:r>
      <w:r w:rsidR="00D3221C" w:rsidRPr="00D67199">
        <w:rPr>
          <w:rFonts w:cs="Arial"/>
          <w:b/>
          <w:sz w:val="24"/>
          <w:szCs w:val="24"/>
          <w:u w:val="single"/>
        </w:rPr>
        <w:t xml:space="preserve"> </w:t>
      </w:r>
      <w:r w:rsidR="006F4F6A" w:rsidRPr="00D67199">
        <w:rPr>
          <w:rFonts w:cs="Arial"/>
          <w:b/>
          <w:sz w:val="24"/>
          <w:szCs w:val="24"/>
          <w:u w:val="single"/>
        </w:rPr>
        <w:t>in S</w:t>
      </w:r>
      <w:r w:rsidRPr="00D67199">
        <w:rPr>
          <w:rFonts w:cs="Arial"/>
          <w:b/>
          <w:sz w:val="24"/>
          <w:szCs w:val="24"/>
          <w:u w:val="single"/>
        </w:rPr>
        <w:t>cience</w:t>
      </w:r>
    </w:p>
    <w:p w:rsidR="009D1DE1" w:rsidRPr="00D67199" w:rsidRDefault="009D1DE1" w:rsidP="00ED24F5">
      <w:pPr>
        <w:pStyle w:val="ListParagraph"/>
        <w:autoSpaceDE w:val="0"/>
        <w:autoSpaceDN w:val="0"/>
        <w:adjustRightInd w:val="0"/>
        <w:spacing w:after="0" w:line="240" w:lineRule="auto"/>
        <w:jc w:val="both"/>
        <w:rPr>
          <w:rFonts w:cs="Arial"/>
          <w:sz w:val="24"/>
          <w:szCs w:val="24"/>
        </w:rPr>
      </w:pPr>
    </w:p>
    <w:p w:rsidR="009D1DE1" w:rsidRPr="00D67199" w:rsidRDefault="009D1DE1" w:rsidP="00ED24F5">
      <w:pPr>
        <w:autoSpaceDE w:val="0"/>
        <w:autoSpaceDN w:val="0"/>
        <w:adjustRightInd w:val="0"/>
        <w:spacing w:after="0" w:line="240" w:lineRule="auto"/>
        <w:jc w:val="both"/>
        <w:rPr>
          <w:rFonts w:cs="BookAntiqua"/>
          <w:sz w:val="24"/>
          <w:szCs w:val="24"/>
        </w:rPr>
      </w:pPr>
      <w:r w:rsidRPr="00D67199">
        <w:rPr>
          <w:rFonts w:cs="BookAntiqua"/>
          <w:sz w:val="24"/>
          <w:szCs w:val="24"/>
        </w:rPr>
        <w:t>Science is taught within t</w:t>
      </w:r>
      <w:r w:rsidR="006E76D8" w:rsidRPr="00D67199">
        <w:rPr>
          <w:rFonts w:cs="BookAntiqua"/>
          <w:sz w:val="24"/>
          <w:szCs w:val="24"/>
        </w:rPr>
        <w:t>he guidelines of the school’s</w:t>
      </w:r>
      <w:r w:rsidR="00D3221C" w:rsidRPr="00D67199">
        <w:rPr>
          <w:rFonts w:cs="BookAntiqua"/>
          <w:sz w:val="24"/>
          <w:szCs w:val="24"/>
        </w:rPr>
        <w:t xml:space="preserve"> SEN</w:t>
      </w:r>
      <w:r w:rsidR="006E76D8" w:rsidRPr="00D67199">
        <w:rPr>
          <w:rFonts w:cs="BookAntiqua"/>
          <w:sz w:val="24"/>
          <w:szCs w:val="24"/>
        </w:rPr>
        <w:t xml:space="preserve"> and Equal Opportunity policies</w:t>
      </w:r>
      <w:r w:rsidR="00D3221C" w:rsidRPr="00D67199">
        <w:rPr>
          <w:rFonts w:cs="BookAntiqua"/>
          <w:sz w:val="24"/>
          <w:szCs w:val="24"/>
        </w:rPr>
        <w:t>.</w:t>
      </w:r>
    </w:p>
    <w:p w:rsidR="006F4F6A" w:rsidRPr="00D67199" w:rsidRDefault="00D3221C" w:rsidP="00ED24F5">
      <w:pPr>
        <w:autoSpaceDE w:val="0"/>
        <w:autoSpaceDN w:val="0"/>
        <w:adjustRightInd w:val="0"/>
        <w:spacing w:after="0" w:line="240" w:lineRule="auto"/>
        <w:jc w:val="both"/>
        <w:rPr>
          <w:rFonts w:cs="BookAntiqua"/>
          <w:sz w:val="24"/>
          <w:szCs w:val="24"/>
        </w:rPr>
      </w:pPr>
      <w:r w:rsidRPr="00D67199">
        <w:rPr>
          <w:rFonts w:cs="BookAntiqua"/>
          <w:sz w:val="24"/>
          <w:szCs w:val="24"/>
        </w:rPr>
        <w:t>We adapt our teaching to cater to the needs of SEN children and, in particular, those who have spec</w:t>
      </w:r>
      <w:r w:rsidR="006F4F6A" w:rsidRPr="00D67199">
        <w:rPr>
          <w:rFonts w:cs="BookAntiqua"/>
          <w:sz w:val="24"/>
          <w:szCs w:val="24"/>
        </w:rPr>
        <w:t xml:space="preserve">ific requirements. </w:t>
      </w:r>
      <w:r w:rsidRPr="00D67199">
        <w:rPr>
          <w:rFonts w:cs="BookAntiqua"/>
          <w:sz w:val="24"/>
          <w:szCs w:val="24"/>
        </w:rPr>
        <w:t xml:space="preserve"> </w:t>
      </w:r>
    </w:p>
    <w:p w:rsidR="009D1DE1" w:rsidRPr="00D67199" w:rsidRDefault="009B3429" w:rsidP="00ED24F5">
      <w:pPr>
        <w:autoSpaceDE w:val="0"/>
        <w:autoSpaceDN w:val="0"/>
        <w:adjustRightInd w:val="0"/>
        <w:spacing w:after="0" w:line="240" w:lineRule="auto"/>
        <w:jc w:val="both"/>
        <w:rPr>
          <w:rFonts w:cs="BookAntiqua"/>
          <w:sz w:val="24"/>
          <w:szCs w:val="24"/>
        </w:rPr>
      </w:pPr>
      <w:r>
        <w:rPr>
          <w:rFonts w:cs="BookAntiqua"/>
          <w:sz w:val="24"/>
          <w:szCs w:val="24"/>
        </w:rPr>
        <w:t xml:space="preserve">We have high expectations for all our pupils and ensure that teaching and support is </w:t>
      </w:r>
      <w:r w:rsidRPr="00C64DBC">
        <w:rPr>
          <w:rFonts w:cs="BookAntiqua"/>
          <w:sz w:val="24"/>
          <w:szCs w:val="24"/>
        </w:rPr>
        <w:t>inclusive and does</w:t>
      </w:r>
      <w:r w:rsidR="009D1DE1" w:rsidRPr="00C64DBC">
        <w:rPr>
          <w:rFonts w:cs="BookAntiqua"/>
          <w:sz w:val="24"/>
          <w:szCs w:val="24"/>
        </w:rPr>
        <w:t xml:space="preserve"> not limit pupil</w:t>
      </w:r>
      <w:r w:rsidRPr="00C64DBC">
        <w:rPr>
          <w:rFonts w:cs="BookAntiqua"/>
          <w:sz w:val="24"/>
          <w:szCs w:val="24"/>
        </w:rPr>
        <w:t>s’</w:t>
      </w:r>
      <w:r w:rsidR="00945713" w:rsidRPr="00C64DBC">
        <w:rPr>
          <w:rFonts w:cs="BookAntiqua"/>
          <w:sz w:val="24"/>
          <w:szCs w:val="24"/>
        </w:rPr>
        <w:t xml:space="preserve"> attainment and progress. As well as provision for more able and disadvantaged pupils who are working at greater depth, we also ensure that provision for Science does not promote any</w:t>
      </w:r>
      <w:r w:rsidR="009D1DE1" w:rsidRPr="00C64DBC">
        <w:rPr>
          <w:rFonts w:cs="BookAntiqua"/>
          <w:sz w:val="24"/>
          <w:szCs w:val="24"/>
        </w:rPr>
        <w:t xml:space="preserve"> cultural, social, </w:t>
      </w:r>
      <w:proofErr w:type="gramStart"/>
      <w:r w:rsidR="009D1DE1" w:rsidRPr="00C64DBC">
        <w:rPr>
          <w:rFonts w:cs="BookAntiqua"/>
          <w:sz w:val="24"/>
          <w:szCs w:val="24"/>
        </w:rPr>
        <w:t>linguistic</w:t>
      </w:r>
      <w:proofErr w:type="gramEnd"/>
      <w:r w:rsidR="009D1DE1" w:rsidRPr="00C64DBC">
        <w:rPr>
          <w:rFonts w:cs="BookAntiqua"/>
          <w:sz w:val="24"/>
          <w:szCs w:val="24"/>
        </w:rPr>
        <w:t xml:space="preserve"> or gender bias.</w:t>
      </w:r>
    </w:p>
    <w:p w:rsidR="009D1DE1" w:rsidRPr="00D67199" w:rsidRDefault="009D1DE1" w:rsidP="00ED24F5">
      <w:pPr>
        <w:autoSpaceDE w:val="0"/>
        <w:autoSpaceDN w:val="0"/>
        <w:adjustRightInd w:val="0"/>
        <w:spacing w:after="0" w:line="240" w:lineRule="auto"/>
        <w:jc w:val="both"/>
        <w:rPr>
          <w:rFonts w:cs="BookAntiqua"/>
          <w:sz w:val="24"/>
          <w:szCs w:val="24"/>
        </w:rPr>
      </w:pPr>
    </w:p>
    <w:p w:rsidR="009D1DE1" w:rsidRPr="00D67199" w:rsidRDefault="009D1DE1" w:rsidP="00ED24F5">
      <w:pPr>
        <w:pStyle w:val="ListParagraph"/>
        <w:numPr>
          <w:ilvl w:val="0"/>
          <w:numId w:val="4"/>
        </w:numPr>
        <w:autoSpaceDE w:val="0"/>
        <w:autoSpaceDN w:val="0"/>
        <w:adjustRightInd w:val="0"/>
        <w:spacing w:after="0" w:line="240" w:lineRule="auto"/>
        <w:jc w:val="both"/>
        <w:rPr>
          <w:rFonts w:cs="Arial"/>
          <w:b/>
          <w:sz w:val="24"/>
          <w:szCs w:val="24"/>
          <w:u w:val="single"/>
        </w:rPr>
      </w:pPr>
      <w:r w:rsidRPr="00D67199">
        <w:rPr>
          <w:rFonts w:cs="Arial"/>
          <w:sz w:val="24"/>
          <w:szCs w:val="24"/>
        </w:rPr>
        <w:t xml:space="preserve"> </w:t>
      </w:r>
      <w:r w:rsidR="0083468C" w:rsidRPr="00D67199">
        <w:rPr>
          <w:rFonts w:cs="Arial"/>
          <w:b/>
          <w:sz w:val="24"/>
          <w:szCs w:val="24"/>
          <w:u w:val="single"/>
        </w:rPr>
        <w:t>Assessment and R</w:t>
      </w:r>
      <w:r w:rsidR="006F4F6A" w:rsidRPr="00D67199">
        <w:rPr>
          <w:rFonts w:cs="Arial"/>
          <w:b/>
          <w:sz w:val="24"/>
          <w:szCs w:val="24"/>
          <w:u w:val="single"/>
        </w:rPr>
        <w:t>ecording in S</w:t>
      </w:r>
      <w:r w:rsidRPr="00D67199">
        <w:rPr>
          <w:rFonts w:cs="Arial"/>
          <w:b/>
          <w:sz w:val="24"/>
          <w:szCs w:val="24"/>
          <w:u w:val="single"/>
        </w:rPr>
        <w:t>cience</w:t>
      </w:r>
    </w:p>
    <w:p w:rsidR="00B8222A" w:rsidRPr="00D67199" w:rsidRDefault="00B8222A" w:rsidP="00ED24F5">
      <w:pPr>
        <w:autoSpaceDE w:val="0"/>
        <w:autoSpaceDN w:val="0"/>
        <w:adjustRightInd w:val="0"/>
        <w:spacing w:after="0" w:line="240" w:lineRule="auto"/>
        <w:jc w:val="both"/>
        <w:rPr>
          <w:rFonts w:cs="BookAntiqua"/>
          <w:sz w:val="24"/>
          <w:szCs w:val="24"/>
        </w:rPr>
      </w:pPr>
    </w:p>
    <w:p w:rsidR="009D1DE1" w:rsidRPr="00D67199" w:rsidRDefault="00275357" w:rsidP="00ED24F5">
      <w:pPr>
        <w:autoSpaceDE w:val="0"/>
        <w:autoSpaceDN w:val="0"/>
        <w:adjustRightInd w:val="0"/>
        <w:spacing w:after="0" w:line="240" w:lineRule="auto"/>
        <w:jc w:val="both"/>
        <w:rPr>
          <w:rFonts w:cs="BookAntiqua"/>
          <w:sz w:val="24"/>
          <w:szCs w:val="24"/>
        </w:rPr>
      </w:pPr>
      <w:r w:rsidRPr="00C64DBC">
        <w:rPr>
          <w:rFonts w:cs="BookAntiqua"/>
          <w:sz w:val="24"/>
          <w:szCs w:val="24"/>
        </w:rPr>
        <w:t>Formative a</w:t>
      </w:r>
      <w:r w:rsidR="00526C12" w:rsidRPr="00C64DBC">
        <w:rPr>
          <w:rFonts w:cs="BookAntiqua"/>
          <w:sz w:val="24"/>
          <w:szCs w:val="24"/>
        </w:rPr>
        <w:t xml:space="preserve">ssessment in </w:t>
      </w:r>
      <w:r w:rsidR="00945713" w:rsidRPr="00C64DBC">
        <w:rPr>
          <w:rFonts w:cs="BookAntiqua"/>
          <w:sz w:val="24"/>
          <w:szCs w:val="24"/>
        </w:rPr>
        <w:t>Science</w:t>
      </w:r>
      <w:r w:rsidR="00072CBF" w:rsidRPr="00C64DBC">
        <w:rPr>
          <w:rFonts w:cs="BookAntiqua"/>
          <w:sz w:val="24"/>
          <w:szCs w:val="24"/>
        </w:rPr>
        <w:t xml:space="preserve"> is do</w:t>
      </w:r>
      <w:r w:rsidR="00945713" w:rsidRPr="00C64DBC">
        <w:rPr>
          <w:rFonts w:cs="BookAntiqua"/>
          <w:sz w:val="24"/>
          <w:szCs w:val="24"/>
        </w:rPr>
        <w:t xml:space="preserve">ne through a title page </w:t>
      </w:r>
      <w:r w:rsidR="00526C12" w:rsidRPr="00C64DBC">
        <w:rPr>
          <w:rFonts w:cs="BookAntiqua"/>
          <w:sz w:val="24"/>
          <w:szCs w:val="24"/>
        </w:rPr>
        <w:t>which is placed in pupils’ bo</w:t>
      </w:r>
      <w:r w:rsidRPr="00C64DBC">
        <w:rPr>
          <w:rFonts w:cs="BookAntiqua"/>
          <w:sz w:val="24"/>
          <w:szCs w:val="24"/>
        </w:rPr>
        <w:t xml:space="preserve">oks at the start of each topic. </w:t>
      </w:r>
      <w:r w:rsidR="00526C12" w:rsidRPr="00C64DBC">
        <w:rPr>
          <w:rFonts w:cs="BookAntiqua"/>
          <w:sz w:val="24"/>
          <w:szCs w:val="24"/>
        </w:rPr>
        <w:t>These title pages have</w:t>
      </w:r>
      <w:r w:rsidR="00945713" w:rsidRPr="00C64DBC">
        <w:rPr>
          <w:rFonts w:cs="BookAntiqua"/>
          <w:sz w:val="24"/>
          <w:szCs w:val="24"/>
        </w:rPr>
        <w:t xml:space="preserve"> objectives</w:t>
      </w:r>
      <w:r w:rsidR="00526C12" w:rsidRPr="00C64DBC">
        <w:rPr>
          <w:rFonts w:cs="BookAntiqua"/>
          <w:sz w:val="24"/>
          <w:szCs w:val="24"/>
        </w:rPr>
        <w:t xml:space="preserve"> </w:t>
      </w:r>
      <w:r w:rsidRPr="00C64DBC">
        <w:rPr>
          <w:rFonts w:cs="BookAntiqua"/>
          <w:sz w:val="24"/>
          <w:szCs w:val="24"/>
        </w:rPr>
        <w:t xml:space="preserve">in the form of ‘I can…’ </w:t>
      </w:r>
      <w:proofErr w:type="gramStart"/>
      <w:r w:rsidRPr="00C64DBC">
        <w:rPr>
          <w:rFonts w:cs="BookAntiqua"/>
          <w:sz w:val="24"/>
          <w:szCs w:val="24"/>
        </w:rPr>
        <w:t>statements that</w:t>
      </w:r>
      <w:r w:rsidR="00526C12" w:rsidRPr="00C64DBC">
        <w:rPr>
          <w:rFonts w:cs="BookAntiqua"/>
          <w:sz w:val="24"/>
          <w:szCs w:val="24"/>
        </w:rPr>
        <w:t xml:space="preserve"> link to the </w:t>
      </w:r>
      <w:r w:rsidR="00945713" w:rsidRPr="00C64DBC">
        <w:rPr>
          <w:rFonts w:cs="BookAntiqua"/>
          <w:sz w:val="24"/>
          <w:szCs w:val="24"/>
        </w:rPr>
        <w:t>skills for ‘Working Scientifically’</w:t>
      </w:r>
      <w:r w:rsidRPr="00C64DBC">
        <w:rPr>
          <w:rFonts w:cs="BookAntiqua"/>
          <w:sz w:val="24"/>
          <w:szCs w:val="24"/>
        </w:rPr>
        <w:t xml:space="preserve"> </w:t>
      </w:r>
      <w:r w:rsidR="00526C12" w:rsidRPr="00C64DBC">
        <w:rPr>
          <w:rFonts w:cs="BookAntiqua"/>
          <w:sz w:val="24"/>
          <w:szCs w:val="24"/>
        </w:rPr>
        <w:t>and</w:t>
      </w:r>
      <w:r w:rsidRPr="00C64DBC">
        <w:rPr>
          <w:rFonts w:cs="BookAntiqua"/>
          <w:sz w:val="24"/>
          <w:szCs w:val="24"/>
        </w:rPr>
        <w:t xml:space="preserve"> </w:t>
      </w:r>
      <w:r w:rsidR="00B10195" w:rsidRPr="00C64DBC">
        <w:rPr>
          <w:rFonts w:cs="BookAntiqua"/>
          <w:sz w:val="24"/>
          <w:szCs w:val="24"/>
        </w:rPr>
        <w:t xml:space="preserve">also </w:t>
      </w:r>
      <w:r w:rsidRPr="00C64DBC">
        <w:rPr>
          <w:rFonts w:cs="BookAntiqua"/>
          <w:sz w:val="24"/>
          <w:szCs w:val="24"/>
        </w:rPr>
        <w:t>indicates</w:t>
      </w:r>
      <w:proofErr w:type="gramEnd"/>
      <w:r w:rsidRPr="00C64DBC">
        <w:rPr>
          <w:rFonts w:cs="BookAntiqua"/>
          <w:sz w:val="24"/>
          <w:szCs w:val="24"/>
        </w:rPr>
        <w:t xml:space="preserve"> the learning outcomes that pupils should achieve</w:t>
      </w:r>
      <w:r w:rsidR="00072CBF" w:rsidRPr="00C64DBC">
        <w:rPr>
          <w:rFonts w:cs="BookAntiqua"/>
          <w:sz w:val="24"/>
          <w:szCs w:val="24"/>
        </w:rPr>
        <w:t xml:space="preserve"> for the topic. Children are given the opportunity at the</w:t>
      </w:r>
      <w:r w:rsidR="00526C12" w:rsidRPr="00C64DBC">
        <w:rPr>
          <w:rFonts w:cs="BookAntiqua"/>
          <w:sz w:val="24"/>
          <w:szCs w:val="24"/>
        </w:rPr>
        <w:t xml:space="preserve"> beginning of the topic to record what they may already know about the topic and at the</w:t>
      </w:r>
      <w:r w:rsidR="00072CBF" w:rsidRPr="00C64DBC">
        <w:rPr>
          <w:rFonts w:cs="BookAntiqua"/>
          <w:sz w:val="24"/>
          <w:szCs w:val="24"/>
        </w:rPr>
        <w:t xml:space="preserve"> end of the topic to evaluate their learning journey. </w:t>
      </w:r>
      <w:r w:rsidRPr="00C64DBC">
        <w:rPr>
          <w:rFonts w:cs="BookAntiqua"/>
          <w:sz w:val="24"/>
          <w:szCs w:val="24"/>
        </w:rPr>
        <w:t>Pupil a</w:t>
      </w:r>
      <w:r w:rsidR="00072CBF" w:rsidRPr="00C64DBC">
        <w:rPr>
          <w:rFonts w:cs="BookAntiqua"/>
          <w:sz w:val="24"/>
          <w:szCs w:val="24"/>
        </w:rPr>
        <w:t>ctiviti</w:t>
      </w:r>
      <w:r w:rsidRPr="00C64DBC">
        <w:rPr>
          <w:rFonts w:cs="BookAntiqua"/>
          <w:sz w:val="24"/>
          <w:szCs w:val="24"/>
        </w:rPr>
        <w:t xml:space="preserve">es </w:t>
      </w:r>
      <w:r w:rsidR="00072CBF" w:rsidRPr="00C64DBC">
        <w:rPr>
          <w:rFonts w:cs="BookAntiqua"/>
          <w:sz w:val="24"/>
          <w:szCs w:val="24"/>
        </w:rPr>
        <w:t>record achievement and celebrate success.</w:t>
      </w:r>
      <w:r w:rsidR="00526C12">
        <w:rPr>
          <w:rFonts w:cs="BookAntiqua"/>
          <w:sz w:val="24"/>
          <w:szCs w:val="24"/>
        </w:rPr>
        <w:t xml:space="preserve"> </w:t>
      </w:r>
    </w:p>
    <w:p w:rsidR="009D1DE1" w:rsidRPr="00D67199" w:rsidRDefault="009D1DE1" w:rsidP="00ED24F5">
      <w:pPr>
        <w:autoSpaceDE w:val="0"/>
        <w:autoSpaceDN w:val="0"/>
        <w:adjustRightInd w:val="0"/>
        <w:spacing w:after="0" w:line="240" w:lineRule="auto"/>
        <w:jc w:val="both"/>
        <w:rPr>
          <w:rFonts w:cs="BookAntiqua"/>
          <w:sz w:val="24"/>
          <w:szCs w:val="24"/>
        </w:rPr>
      </w:pPr>
      <w:r w:rsidRPr="00D67199">
        <w:rPr>
          <w:rFonts w:cs="BookAntiqua"/>
          <w:sz w:val="24"/>
          <w:szCs w:val="24"/>
        </w:rPr>
        <w:lastRenderedPageBreak/>
        <w:t>We mark each piece of work</w:t>
      </w:r>
      <w:r w:rsidR="00072CBF" w:rsidRPr="00D67199">
        <w:rPr>
          <w:rFonts w:cs="BookAntiqua"/>
          <w:sz w:val="24"/>
          <w:szCs w:val="24"/>
        </w:rPr>
        <w:t xml:space="preserve"> according to the school’s marking policy. Through AFL strategies </w:t>
      </w:r>
      <w:r w:rsidR="006A6940" w:rsidRPr="00D67199">
        <w:rPr>
          <w:rFonts w:cs="BookAntiqua"/>
          <w:sz w:val="24"/>
          <w:szCs w:val="24"/>
        </w:rPr>
        <w:t>c</w:t>
      </w:r>
      <w:r w:rsidR="00072CBF" w:rsidRPr="00D67199">
        <w:rPr>
          <w:rFonts w:cs="BookAntiqua"/>
          <w:sz w:val="24"/>
          <w:szCs w:val="24"/>
        </w:rPr>
        <w:t>hildren are involved in the process of self-improvement, recognising their achievements and acknow</w:t>
      </w:r>
      <w:r w:rsidR="006A6940" w:rsidRPr="00D67199">
        <w:rPr>
          <w:rFonts w:cs="BookAntiqua"/>
          <w:sz w:val="24"/>
          <w:szCs w:val="24"/>
        </w:rPr>
        <w:t xml:space="preserve">ledging how their work </w:t>
      </w:r>
      <w:r w:rsidR="00B8222A" w:rsidRPr="00D67199">
        <w:rPr>
          <w:rFonts w:cs="BookAntiqua"/>
          <w:sz w:val="24"/>
          <w:szCs w:val="24"/>
        </w:rPr>
        <w:t xml:space="preserve">could be further improved. </w:t>
      </w:r>
    </w:p>
    <w:p w:rsidR="007B6E13" w:rsidRDefault="007B6E13" w:rsidP="00ED24F5">
      <w:pPr>
        <w:autoSpaceDE w:val="0"/>
        <w:autoSpaceDN w:val="0"/>
        <w:adjustRightInd w:val="0"/>
        <w:spacing w:after="0" w:line="240" w:lineRule="auto"/>
        <w:jc w:val="both"/>
        <w:rPr>
          <w:rFonts w:cs="BookAntiqua"/>
          <w:sz w:val="24"/>
          <w:szCs w:val="24"/>
        </w:rPr>
      </w:pPr>
      <w:r w:rsidRPr="00D67199">
        <w:rPr>
          <w:rFonts w:cs="BookAntiqua"/>
          <w:sz w:val="24"/>
          <w:szCs w:val="24"/>
        </w:rPr>
        <w:t xml:space="preserve">Pupils are also assessed in how well they can carry out investigations and conduct their own </w:t>
      </w:r>
      <w:r w:rsidR="00DE7A5F" w:rsidRPr="00D67199">
        <w:rPr>
          <w:rFonts w:cs="BookAntiqua"/>
          <w:sz w:val="24"/>
          <w:szCs w:val="24"/>
        </w:rPr>
        <w:t xml:space="preserve">scientific </w:t>
      </w:r>
      <w:r w:rsidRPr="00D67199">
        <w:rPr>
          <w:rFonts w:cs="BookAntiqua"/>
          <w:sz w:val="24"/>
          <w:szCs w:val="24"/>
        </w:rPr>
        <w:t xml:space="preserve">enquiries. </w:t>
      </w:r>
      <w:r w:rsidR="00275357" w:rsidRPr="00C64DBC">
        <w:rPr>
          <w:rFonts w:cs="BookAntiqua"/>
          <w:sz w:val="24"/>
          <w:szCs w:val="24"/>
        </w:rPr>
        <w:t>Summative assessment</w:t>
      </w:r>
      <w:r w:rsidR="009A5D62" w:rsidRPr="00C64DBC">
        <w:rPr>
          <w:rFonts w:cs="BookAntiqua"/>
          <w:sz w:val="24"/>
          <w:szCs w:val="24"/>
        </w:rPr>
        <w:t xml:space="preserve"> is</w:t>
      </w:r>
      <w:r w:rsidRPr="00C64DBC">
        <w:rPr>
          <w:rFonts w:cs="BookAntiqua"/>
          <w:sz w:val="24"/>
          <w:szCs w:val="24"/>
        </w:rPr>
        <w:t xml:space="preserve"> </w:t>
      </w:r>
      <w:r w:rsidR="009A5D62" w:rsidRPr="00C64DBC">
        <w:rPr>
          <w:rFonts w:cs="BookAntiqua"/>
          <w:sz w:val="24"/>
          <w:szCs w:val="24"/>
        </w:rPr>
        <w:t>done each half term where pupils carry</w:t>
      </w:r>
      <w:r w:rsidR="00526C12" w:rsidRPr="00C64DBC">
        <w:rPr>
          <w:rFonts w:cs="BookAntiqua"/>
          <w:sz w:val="24"/>
          <w:szCs w:val="24"/>
        </w:rPr>
        <w:t xml:space="preserve"> out a Fair Test in relation to the topic and </w:t>
      </w:r>
      <w:r w:rsidR="00275357" w:rsidRPr="00C64DBC">
        <w:rPr>
          <w:rFonts w:cs="BookAntiqua"/>
          <w:sz w:val="24"/>
          <w:szCs w:val="24"/>
        </w:rPr>
        <w:t xml:space="preserve">also complete </w:t>
      </w:r>
      <w:r w:rsidR="00526C12" w:rsidRPr="00C64DBC">
        <w:rPr>
          <w:rFonts w:cs="BookAntiqua"/>
          <w:sz w:val="24"/>
          <w:szCs w:val="24"/>
        </w:rPr>
        <w:t xml:space="preserve">an end of topic </w:t>
      </w:r>
      <w:r w:rsidRPr="00C64DBC">
        <w:rPr>
          <w:rFonts w:cs="BookAntiqua"/>
          <w:sz w:val="24"/>
          <w:szCs w:val="24"/>
        </w:rPr>
        <w:t>assess</w:t>
      </w:r>
      <w:r w:rsidR="009A5D62" w:rsidRPr="00C64DBC">
        <w:rPr>
          <w:rFonts w:cs="BookAntiqua"/>
          <w:sz w:val="24"/>
          <w:szCs w:val="24"/>
        </w:rPr>
        <w:t>ment</w:t>
      </w:r>
      <w:r w:rsidR="005E05A1" w:rsidRPr="00C64DBC">
        <w:rPr>
          <w:rFonts w:cs="BookAntiqua"/>
          <w:sz w:val="24"/>
          <w:szCs w:val="24"/>
        </w:rPr>
        <w:t xml:space="preserve"> from ‘Rising Stars’ assessment program</w:t>
      </w:r>
      <w:r w:rsidR="009A5D62" w:rsidRPr="00C64DBC">
        <w:rPr>
          <w:rFonts w:cs="BookAntiqua"/>
          <w:sz w:val="24"/>
          <w:szCs w:val="24"/>
        </w:rPr>
        <w:t xml:space="preserve">. Teachers use these results to </w:t>
      </w:r>
      <w:r w:rsidRPr="00C64DBC">
        <w:rPr>
          <w:rFonts w:cs="BookAntiqua"/>
          <w:sz w:val="24"/>
          <w:szCs w:val="24"/>
        </w:rPr>
        <w:t>track the progress of</w:t>
      </w:r>
      <w:r w:rsidR="009A5D62" w:rsidRPr="00C64DBC">
        <w:rPr>
          <w:rFonts w:cs="BookAntiqua"/>
          <w:sz w:val="24"/>
          <w:szCs w:val="24"/>
        </w:rPr>
        <w:t xml:space="preserve"> the class and</w:t>
      </w:r>
      <w:r w:rsidR="00DE7A5F" w:rsidRPr="00C64DBC">
        <w:rPr>
          <w:rFonts w:cs="BookAntiqua"/>
          <w:sz w:val="24"/>
          <w:szCs w:val="24"/>
        </w:rPr>
        <w:t xml:space="preserve"> individual</w:t>
      </w:r>
      <w:r w:rsidRPr="00C64DBC">
        <w:rPr>
          <w:rFonts w:cs="BookAntiqua"/>
          <w:sz w:val="24"/>
          <w:szCs w:val="24"/>
        </w:rPr>
        <w:t xml:space="preserve"> pupils</w:t>
      </w:r>
      <w:r w:rsidR="005E05A1" w:rsidRPr="00C64DBC">
        <w:rPr>
          <w:rFonts w:cs="BookAntiqua"/>
          <w:sz w:val="24"/>
          <w:szCs w:val="24"/>
        </w:rPr>
        <w:t xml:space="preserve"> and identify learning gaps to inform future teaching</w:t>
      </w:r>
      <w:r w:rsidRPr="00C64DBC">
        <w:rPr>
          <w:rFonts w:cs="BookAntiqua"/>
          <w:sz w:val="24"/>
          <w:szCs w:val="24"/>
        </w:rPr>
        <w:t>.</w:t>
      </w:r>
    </w:p>
    <w:p w:rsidR="00D67199" w:rsidRDefault="00D67199" w:rsidP="00ED24F5">
      <w:pPr>
        <w:autoSpaceDE w:val="0"/>
        <w:autoSpaceDN w:val="0"/>
        <w:adjustRightInd w:val="0"/>
        <w:spacing w:after="0" w:line="240" w:lineRule="auto"/>
        <w:jc w:val="both"/>
        <w:rPr>
          <w:rFonts w:cs="BookAntiqua"/>
          <w:sz w:val="24"/>
          <w:szCs w:val="24"/>
        </w:rPr>
      </w:pPr>
    </w:p>
    <w:p w:rsidR="006F4F6A" w:rsidRPr="00D67199" w:rsidRDefault="006F4F6A" w:rsidP="00ED24F5">
      <w:pPr>
        <w:autoSpaceDE w:val="0"/>
        <w:autoSpaceDN w:val="0"/>
        <w:adjustRightInd w:val="0"/>
        <w:spacing w:after="0" w:line="240" w:lineRule="auto"/>
        <w:jc w:val="both"/>
        <w:rPr>
          <w:rFonts w:cs="Wingdings"/>
          <w:sz w:val="24"/>
          <w:szCs w:val="24"/>
        </w:rPr>
      </w:pPr>
    </w:p>
    <w:p w:rsidR="006A6940" w:rsidRPr="00F73298" w:rsidRDefault="006A6940" w:rsidP="00ED24F5">
      <w:pPr>
        <w:pStyle w:val="ListParagraph"/>
        <w:numPr>
          <w:ilvl w:val="0"/>
          <w:numId w:val="4"/>
        </w:numPr>
        <w:autoSpaceDE w:val="0"/>
        <w:autoSpaceDN w:val="0"/>
        <w:adjustRightInd w:val="0"/>
        <w:spacing w:after="0" w:line="240" w:lineRule="auto"/>
        <w:jc w:val="both"/>
        <w:rPr>
          <w:rFonts w:cs="Wingdings"/>
          <w:b/>
          <w:sz w:val="24"/>
          <w:szCs w:val="24"/>
          <w:u w:val="single"/>
        </w:rPr>
      </w:pPr>
      <w:r w:rsidRPr="00F73298">
        <w:rPr>
          <w:rFonts w:cs="Wingdings"/>
          <w:b/>
          <w:sz w:val="24"/>
          <w:szCs w:val="24"/>
          <w:u w:val="single"/>
        </w:rPr>
        <w:t xml:space="preserve">The </w:t>
      </w:r>
      <w:r w:rsidR="00C81B5A" w:rsidRPr="00F73298">
        <w:rPr>
          <w:rFonts w:cs="Wingdings"/>
          <w:b/>
          <w:sz w:val="24"/>
          <w:szCs w:val="24"/>
          <w:u w:val="single"/>
        </w:rPr>
        <w:t>Ro</w:t>
      </w:r>
      <w:r w:rsidR="00F61A4B" w:rsidRPr="00F73298">
        <w:rPr>
          <w:rFonts w:cs="Wingdings"/>
          <w:b/>
          <w:sz w:val="24"/>
          <w:szCs w:val="24"/>
          <w:u w:val="single"/>
        </w:rPr>
        <w:t>le of the Science Lead,</w:t>
      </w:r>
      <w:r w:rsidR="0083468C" w:rsidRPr="00F73298">
        <w:rPr>
          <w:rFonts w:cs="Wingdings"/>
          <w:b/>
          <w:sz w:val="24"/>
          <w:szCs w:val="24"/>
          <w:u w:val="single"/>
        </w:rPr>
        <w:t xml:space="preserve"> Management and Training</w:t>
      </w:r>
    </w:p>
    <w:p w:rsidR="00C81B5A" w:rsidRPr="00F73298" w:rsidRDefault="00C81B5A" w:rsidP="00ED24F5">
      <w:pPr>
        <w:autoSpaceDE w:val="0"/>
        <w:autoSpaceDN w:val="0"/>
        <w:adjustRightInd w:val="0"/>
        <w:spacing w:after="0" w:line="240" w:lineRule="auto"/>
        <w:jc w:val="both"/>
        <w:rPr>
          <w:rFonts w:cs="BookAntiqua"/>
          <w:b/>
          <w:sz w:val="24"/>
          <w:szCs w:val="24"/>
        </w:rPr>
      </w:pPr>
    </w:p>
    <w:p w:rsidR="00C81B5A" w:rsidRPr="00F73298" w:rsidRDefault="007150AE" w:rsidP="00ED24F5">
      <w:pPr>
        <w:autoSpaceDE w:val="0"/>
        <w:autoSpaceDN w:val="0"/>
        <w:adjustRightInd w:val="0"/>
        <w:spacing w:after="0" w:line="240" w:lineRule="auto"/>
        <w:jc w:val="both"/>
        <w:rPr>
          <w:rFonts w:cs="BookAntiqua"/>
          <w:sz w:val="24"/>
          <w:szCs w:val="24"/>
          <w:lang w:val="en-US"/>
        </w:rPr>
      </w:pPr>
      <w:r w:rsidRPr="00F73298">
        <w:rPr>
          <w:rFonts w:cs="BookAntiqua"/>
          <w:sz w:val="24"/>
          <w:szCs w:val="24"/>
          <w:lang w:val="en-US"/>
        </w:rPr>
        <w:t>The Science</w:t>
      </w:r>
      <w:r w:rsidR="00C81B5A" w:rsidRPr="00F73298">
        <w:rPr>
          <w:rFonts w:cs="BookAntiqua"/>
          <w:sz w:val="24"/>
          <w:szCs w:val="24"/>
          <w:lang w:val="en-US"/>
        </w:rPr>
        <w:t xml:space="preserve"> L</w:t>
      </w:r>
      <w:r w:rsidRPr="00F73298">
        <w:rPr>
          <w:rFonts w:cs="BookAntiqua"/>
          <w:sz w:val="24"/>
          <w:szCs w:val="24"/>
          <w:lang w:val="en-US"/>
        </w:rPr>
        <w:t>ead</w:t>
      </w:r>
      <w:r w:rsidR="00C81B5A" w:rsidRPr="00F73298">
        <w:rPr>
          <w:rFonts w:cs="BookAntiqua"/>
          <w:sz w:val="24"/>
          <w:szCs w:val="24"/>
          <w:lang w:val="en-US"/>
        </w:rPr>
        <w:t xml:space="preserve"> takes the lead in policy development and its impact on practice.</w:t>
      </w:r>
    </w:p>
    <w:p w:rsidR="00D67199" w:rsidRPr="00F73298" w:rsidRDefault="00D67199" w:rsidP="00ED24F5">
      <w:pPr>
        <w:autoSpaceDE w:val="0"/>
        <w:autoSpaceDN w:val="0"/>
        <w:adjustRightInd w:val="0"/>
        <w:spacing w:after="0" w:line="240" w:lineRule="auto"/>
        <w:jc w:val="both"/>
        <w:rPr>
          <w:rFonts w:cs="BookAntiqua"/>
          <w:sz w:val="24"/>
          <w:szCs w:val="24"/>
          <w:lang w:val="en-US"/>
        </w:rPr>
      </w:pPr>
      <w:r w:rsidRPr="00F73298">
        <w:rPr>
          <w:rFonts w:cs="BookAntiqua"/>
          <w:sz w:val="24"/>
          <w:szCs w:val="24"/>
          <w:lang w:val="en-US"/>
        </w:rPr>
        <w:t>The Lead monitors and reviews the teaching</w:t>
      </w:r>
      <w:r w:rsidR="00F73298" w:rsidRPr="00F73298">
        <w:rPr>
          <w:rFonts w:cs="BookAntiqua"/>
          <w:sz w:val="24"/>
          <w:szCs w:val="24"/>
          <w:lang w:val="en-US"/>
        </w:rPr>
        <w:t xml:space="preserve"> </w:t>
      </w:r>
      <w:r w:rsidRPr="00F73298">
        <w:rPr>
          <w:rFonts w:cs="BookAntiqua"/>
          <w:sz w:val="24"/>
          <w:szCs w:val="24"/>
          <w:lang w:val="en-US"/>
        </w:rPr>
        <w:t xml:space="preserve">of science </w:t>
      </w:r>
      <w:r w:rsidR="00F73298" w:rsidRPr="00F73298">
        <w:rPr>
          <w:rFonts w:cs="BookAntiqua"/>
          <w:sz w:val="24"/>
          <w:szCs w:val="24"/>
          <w:lang w:val="en-US"/>
        </w:rPr>
        <w:t>through regular formal and informal observations of teachers. They monitor the quality of planning in science and coverage of curriculum through regular planning checks. They monitor the quality and quantity of work in the books through regular book looks.</w:t>
      </w:r>
    </w:p>
    <w:p w:rsidR="00C81B5A" w:rsidRPr="00F73298" w:rsidRDefault="00D67199" w:rsidP="00ED24F5">
      <w:pPr>
        <w:autoSpaceDE w:val="0"/>
        <w:autoSpaceDN w:val="0"/>
        <w:adjustRightInd w:val="0"/>
        <w:spacing w:after="0" w:line="240" w:lineRule="auto"/>
        <w:jc w:val="both"/>
        <w:rPr>
          <w:rFonts w:cs="BookAntiqua"/>
          <w:sz w:val="24"/>
          <w:szCs w:val="24"/>
          <w:lang w:val="en-US"/>
        </w:rPr>
      </w:pPr>
      <w:r w:rsidRPr="00F73298">
        <w:rPr>
          <w:rFonts w:cs="BookAntiqua"/>
          <w:sz w:val="24"/>
          <w:szCs w:val="24"/>
          <w:lang w:val="en-US"/>
        </w:rPr>
        <w:t>The Lead</w:t>
      </w:r>
      <w:r w:rsidR="00C81B5A" w:rsidRPr="00F73298">
        <w:rPr>
          <w:rFonts w:cs="BookAntiqua"/>
          <w:sz w:val="24"/>
          <w:szCs w:val="24"/>
          <w:lang w:val="en-US"/>
        </w:rPr>
        <w:t xml:space="preserve"> provides guidance and feedback on </w:t>
      </w:r>
      <w:r w:rsidR="00F73298" w:rsidRPr="00F73298">
        <w:rPr>
          <w:rFonts w:cs="BookAntiqua"/>
          <w:sz w:val="24"/>
          <w:szCs w:val="24"/>
          <w:lang w:val="en-US"/>
        </w:rPr>
        <w:t xml:space="preserve">teaching, </w:t>
      </w:r>
      <w:r w:rsidR="00C81B5A" w:rsidRPr="00F73298">
        <w:rPr>
          <w:rFonts w:cs="BookAntiqua"/>
          <w:sz w:val="24"/>
          <w:szCs w:val="24"/>
          <w:lang w:val="en-US"/>
        </w:rPr>
        <w:t>planning</w:t>
      </w:r>
      <w:r w:rsidR="00275357">
        <w:rPr>
          <w:rFonts w:cs="BookAntiqua"/>
          <w:sz w:val="24"/>
          <w:szCs w:val="24"/>
          <w:lang w:val="en-US"/>
        </w:rPr>
        <w:t xml:space="preserve"> and marking </w:t>
      </w:r>
      <w:r w:rsidR="00C81B5A" w:rsidRPr="00F73298">
        <w:rPr>
          <w:rFonts w:cs="BookAntiqua"/>
          <w:sz w:val="24"/>
          <w:szCs w:val="24"/>
          <w:lang w:val="en-US"/>
        </w:rPr>
        <w:t>work in books and learning outcomes in each year group.</w:t>
      </w:r>
    </w:p>
    <w:p w:rsidR="00C81B5A" w:rsidRPr="00F73298" w:rsidRDefault="00D67199" w:rsidP="00ED24F5">
      <w:pPr>
        <w:autoSpaceDE w:val="0"/>
        <w:autoSpaceDN w:val="0"/>
        <w:adjustRightInd w:val="0"/>
        <w:spacing w:after="0" w:line="240" w:lineRule="auto"/>
        <w:jc w:val="both"/>
        <w:rPr>
          <w:rFonts w:cs="BookAntiqua"/>
          <w:sz w:val="24"/>
          <w:szCs w:val="24"/>
          <w:lang w:val="en-US"/>
        </w:rPr>
      </w:pPr>
      <w:r w:rsidRPr="00F73298">
        <w:rPr>
          <w:rFonts w:cs="BookAntiqua"/>
          <w:sz w:val="24"/>
          <w:szCs w:val="24"/>
          <w:lang w:val="en-US"/>
        </w:rPr>
        <w:t>The Subject Lead</w:t>
      </w:r>
      <w:r w:rsidR="00C81B5A" w:rsidRPr="00F73298">
        <w:rPr>
          <w:rFonts w:cs="BookAntiqua"/>
          <w:sz w:val="24"/>
          <w:szCs w:val="24"/>
          <w:lang w:val="en-US"/>
        </w:rPr>
        <w:t xml:space="preserve"> provides regular verbal and written (where required) reports to the SLT on the progress in Science across the school and is responsible for reporting to governors about the subject.</w:t>
      </w:r>
    </w:p>
    <w:p w:rsidR="00B8222A" w:rsidRDefault="00C81B5A" w:rsidP="00ED24F5">
      <w:pPr>
        <w:autoSpaceDE w:val="0"/>
        <w:autoSpaceDN w:val="0"/>
        <w:adjustRightInd w:val="0"/>
        <w:spacing w:after="0" w:line="240" w:lineRule="auto"/>
        <w:jc w:val="both"/>
        <w:rPr>
          <w:rFonts w:cs="BookAntiqua"/>
          <w:sz w:val="24"/>
          <w:szCs w:val="24"/>
          <w:lang w:val="en-US"/>
        </w:rPr>
      </w:pPr>
      <w:r w:rsidRPr="00F73298">
        <w:rPr>
          <w:rFonts w:cs="BookAntiqua"/>
          <w:sz w:val="24"/>
          <w:szCs w:val="24"/>
          <w:lang w:val="en-US"/>
        </w:rPr>
        <w:t xml:space="preserve">In addition, the </w:t>
      </w:r>
      <w:r w:rsidRPr="00C64DBC">
        <w:rPr>
          <w:rFonts w:cs="BookAntiqua"/>
          <w:sz w:val="24"/>
          <w:szCs w:val="24"/>
          <w:lang w:val="en-US"/>
        </w:rPr>
        <w:t xml:space="preserve">Subject Leader </w:t>
      </w:r>
      <w:r w:rsidR="00275357" w:rsidRPr="00C64DBC">
        <w:rPr>
          <w:rFonts w:cs="BookAntiqua"/>
          <w:sz w:val="24"/>
          <w:szCs w:val="24"/>
          <w:lang w:val="en-US"/>
        </w:rPr>
        <w:t xml:space="preserve">attends training provided by the Borough and HSTA and also </w:t>
      </w:r>
      <w:r w:rsidRPr="00C64DBC">
        <w:rPr>
          <w:rFonts w:cs="BookAntiqua"/>
          <w:sz w:val="24"/>
          <w:szCs w:val="24"/>
          <w:lang w:val="en-US"/>
        </w:rPr>
        <w:t>leads staff training</w:t>
      </w:r>
      <w:r w:rsidR="00F73298" w:rsidRPr="00C64DBC">
        <w:rPr>
          <w:rFonts w:cs="BookAntiqua"/>
          <w:sz w:val="24"/>
          <w:szCs w:val="24"/>
          <w:lang w:val="en-US"/>
        </w:rPr>
        <w:t xml:space="preserve"> and CPD</w:t>
      </w:r>
      <w:r w:rsidRPr="00C64DBC">
        <w:rPr>
          <w:rFonts w:cs="BookAntiqua"/>
          <w:sz w:val="24"/>
          <w:szCs w:val="24"/>
          <w:lang w:val="en-US"/>
        </w:rPr>
        <w:t>, orders and manages resources</w:t>
      </w:r>
      <w:bookmarkStart w:id="0" w:name="_GoBack"/>
      <w:bookmarkEnd w:id="0"/>
      <w:r w:rsidRPr="00F73298">
        <w:rPr>
          <w:rFonts w:cs="BookAntiqua"/>
          <w:sz w:val="24"/>
          <w:szCs w:val="24"/>
          <w:lang w:val="en-US"/>
        </w:rPr>
        <w:t xml:space="preserve"> and, crucially, champions the subject across the school, raising its profile and ensuring that initiatives are shared with all staff and modelled to the highest of standards.</w:t>
      </w:r>
    </w:p>
    <w:p w:rsidR="00D67199" w:rsidRDefault="00D67199" w:rsidP="00ED24F5">
      <w:pPr>
        <w:autoSpaceDE w:val="0"/>
        <w:autoSpaceDN w:val="0"/>
        <w:adjustRightInd w:val="0"/>
        <w:spacing w:after="0" w:line="240" w:lineRule="auto"/>
        <w:jc w:val="both"/>
        <w:rPr>
          <w:rFonts w:cs="BookAntiqua"/>
          <w:sz w:val="24"/>
          <w:szCs w:val="24"/>
          <w:lang w:val="en-US"/>
        </w:rPr>
      </w:pPr>
    </w:p>
    <w:p w:rsidR="00D67199" w:rsidRPr="00D67199" w:rsidRDefault="00D67199" w:rsidP="00ED24F5">
      <w:pPr>
        <w:autoSpaceDE w:val="0"/>
        <w:autoSpaceDN w:val="0"/>
        <w:adjustRightInd w:val="0"/>
        <w:spacing w:after="0" w:line="240" w:lineRule="auto"/>
        <w:jc w:val="both"/>
        <w:rPr>
          <w:rFonts w:cs="BookAntiqua"/>
          <w:sz w:val="24"/>
          <w:szCs w:val="24"/>
          <w:lang w:val="en-US"/>
        </w:rPr>
      </w:pPr>
    </w:p>
    <w:p w:rsidR="00ED24F5" w:rsidRDefault="00ED24F5" w:rsidP="00ED24F5">
      <w:pPr>
        <w:autoSpaceDE w:val="0"/>
        <w:autoSpaceDN w:val="0"/>
        <w:adjustRightInd w:val="0"/>
        <w:spacing w:after="0" w:line="240" w:lineRule="auto"/>
        <w:jc w:val="both"/>
        <w:rPr>
          <w:rFonts w:cs="BookAntiqua"/>
          <w:sz w:val="24"/>
          <w:szCs w:val="24"/>
        </w:rPr>
      </w:pPr>
    </w:p>
    <w:p w:rsidR="00B8222A" w:rsidRPr="00ED24F5" w:rsidRDefault="00B8222A" w:rsidP="00ED24F5">
      <w:pPr>
        <w:rPr>
          <w:rFonts w:cs="BookAntiqua"/>
          <w:sz w:val="24"/>
          <w:szCs w:val="24"/>
        </w:rPr>
      </w:pPr>
    </w:p>
    <w:sectPr w:rsidR="00B8222A" w:rsidRPr="00ED24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9E" w:rsidRDefault="00EC429E" w:rsidP="00EC429E">
      <w:pPr>
        <w:spacing w:after="0" w:line="240" w:lineRule="auto"/>
      </w:pPr>
      <w:r>
        <w:separator/>
      </w:r>
    </w:p>
  </w:endnote>
  <w:endnote w:type="continuationSeparator" w:id="0">
    <w:p w:rsidR="00EC429E" w:rsidRDefault="00EC429E" w:rsidP="00EC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2478"/>
      <w:docPartObj>
        <w:docPartGallery w:val="Page Numbers (Bottom of Page)"/>
        <w:docPartUnique/>
      </w:docPartObj>
    </w:sdtPr>
    <w:sdtEndPr>
      <w:rPr>
        <w:noProof/>
      </w:rPr>
    </w:sdtEndPr>
    <w:sdtContent>
      <w:p w:rsidR="00EC429E" w:rsidRDefault="00EC429E">
        <w:pPr>
          <w:pStyle w:val="Footer"/>
          <w:jc w:val="center"/>
        </w:pPr>
        <w:r>
          <w:fldChar w:fldCharType="begin"/>
        </w:r>
        <w:r>
          <w:instrText xml:space="preserve"> PAGE   \* MERGEFORMAT </w:instrText>
        </w:r>
        <w:r>
          <w:fldChar w:fldCharType="separate"/>
        </w:r>
        <w:r w:rsidR="00C64DBC">
          <w:rPr>
            <w:noProof/>
          </w:rPr>
          <w:t>4</w:t>
        </w:r>
        <w:r>
          <w:rPr>
            <w:noProof/>
          </w:rPr>
          <w:fldChar w:fldCharType="end"/>
        </w:r>
      </w:p>
    </w:sdtContent>
  </w:sdt>
  <w:p w:rsidR="00EC429E" w:rsidRDefault="00EC4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9E" w:rsidRDefault="00EC429E" w:rsidP="00EC429E">
      <w:pPr>
        <w:spacing w:after="0" w:line="240" w:lineRule="auto"/>
      </w:pPr>
      <w:r>
        <w:separator/>
      </w:r>
    </w:p>
  </w:footnote>
  <w:footnote w:type="continuationSeparator" w:id="0">
    <w:p w:rsidR="00EC429E" w:rsidRDefault="00EC429E" w:rsidP="00EC4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79"/>
    <w:multiLevelType w:val="hybridMultilevel"/>
    <w:tmpl w:val="297CD72C"/>
    <w:lvl w:ilvl="0" w:tplc="E03054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6A67C9"/>
    <w:multiLevelType w:val="hybridMultilevel"/>
    <w:tmpl w:val="BBD092C0"/>
    <w:lvl w:ilvl="0" w:tplc="152A5D90">
      <w:start w:val="7"/>
      <w:numFmt w:val="decimal"/>
      <w:lvlText w:val="%1."/>
      <w:lvlJc w:val="left"/>
      <w:pPr>
        <w:ind w:left="720" w:hanging="360"/>
      </w:pPr>
      <w:rPr>
        <w:rFonts w:cs="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95888"/>
    <w:multiLevelType w:val="hybridMultilevel"/>
    <w:tmpl w:val="13A86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AF356D"/>
    <w:multiLevelType w:val="hybridMultilevel"/>
    <w:tmpl w:val="13A86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B04BC"/>
    <w:multiLevelType w:val="hybridMultilevel"/>
    <w:tmpl w:val="7DA6E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A72C7E"/>
    <w:multiLevelType w:val="hybridMultilevel"/>
    <w:tmpl w:val="DF683C16"/>
    <w:lvl w:ilvl="0" w:tplc="3760EC32">
      <w:start w:val="3"/>
      <w:numFmt w:val="decimal"/>
      <w:lvlText w:val="%1"/>
      <w:lvlJc w:val="left"/>
      <w:pPr>
        <w:ind w:left="720" w:hanging="360"/>
      </w:pPr>
      <w:rPr>
        <w:rFonts w:cs="Arial"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B72B44"/>
    <w:multiLevelType w:val="hybridMultilevel"/>
    <w:tmpl w:val="21E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632626"/>
    <w:multiLevelType w:val="hybridMultilevel"/>
    <w:tmpl w:val="8A02F0C4"/>
    <w:lvl w:ilvl="0" w:tplc="E03054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A5A7789"/>
    <w:multiLevelType w:val="hybridMultilevel"/>
    <w:tmpl w:val="2F74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2A4B91"/>
    <w:multiLevelType w:val="hybridMultilevel"/>
    <w:tmpl w:val="7158A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351025"/>
    <w:multiLevelType w:val="hybridMultilevel"/>
    <w:tmpl w:val="2B084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F102F5"/>
    <w:multiLevelType w:val="hybridMultilevel"/>
    <w:tmpl w:val="2644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4"/>
  </w:num>
  <w:num w:numId="6">
    <w:abstractNumId w:val="1"/>
  </w:num>
  <w:num w:numId="7">
    <w:abstractNumId w:val="11"/>
  </w:num>
  <w:num w:numId="8">
    <w:abstractNumId w:val="6"/>
  </w:num>
  <w:num w:numId="9">
    <w:abstractNumId w:val="8"/>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E1"/>
    <w:rsid w:val="00061C62"/>
    <w:rsid w:val="00072CBF"/>
    <w:rsid w:val="001204AF"/>
    <w:rsid w:val="0013090D"/>
    <w:rsid w:val="001712AA"/>
    <w:rsid w:val="001B27F5"/>
    <w:rsid w:val="001C7F89"/>
    <w:rsid w:val="001E1B7D"/>
    <w:rsid w:val="00275357"/>
    <w:rsid w:val="002A58B3"/>
    <w:rsid w:val="002B6DFE"/>
    <w:rsid w:val="003221D9"/>
    <w:rsid w:val="00352B6D"/>
    <w:rsid w:val="003B46E4"/>
    <w:rsid w:val="00526C12"/>
    <w:rsid w:val="005A3FBC"/>
    <w:rsid w:val="005A6D11"/>
    <w:rsid w:val="005E05A1"/>
    <w:rsid w:val="005E1282"/>
    <w:rsid w:val="006940BD"/>
    <w:rsid w:val="006A6940"/>
    <w:rsid w:val="006E76D8"/>
    <w:rsid w:val="006F4F6A"/>
    <w:rsid w:val="007150AE"/>
    <w:rsid w:val="007B6E13"/>
    <w:rsid w:val="0083030F"/>
    <w:rsid w:val="0083468C"/>
    <w:rsid w:val="00945713"/>
    <w:rsid w:val="009563AC"/>
    <w:rsid w:val="009A5D62"/>
    <w:rsid w:val="009B3429"/>
    <w:rsid w:val="009D1DE1"/>
    <w:rsid w:val="00A44AE6"/>
    <w:rsid w:val="00B10195"/>
    <w:rsid w:val="00B20FE8"/>
    <w:rsid w:val="00B24C35"/>
    <w:rsid w:val="00B352FE"/>
    <w:rsid w:val="00B8222A"/>
    <w:rsid w:val="00BF79BB"/>
    <w:rsid w:val="00C42A4C"/>
    <w:rsid w:val="00C64DBC"/>
    <w:rsid w:val="00C81B5A"/>
    <w:rsid w:val="00CD12DF"/>
    <w:rsid w:val="00D3221C"/>
    <w:rsid w:val="00D67199"/>
    <w:rsid w:val="00DE57BA"/>
    <w:rsid w:val="00DE7A5F"/>
    <w:rsid w:val="00E07C3E"/>
    <w:rsid w:val="00EC429E"/>
    <w:rsid w:val="00ED24F5"/>
    <w:rsid w:val="00EF7CE1"/>
    <w:rsid w:val="00F31ADC"/>
    <w:rsid w:val="00F4468F"/>
    <w:rsid w:val="00F61A4B"/>
    <w:rsid w:val="00F7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E1"/>
    <w:pPr>
      <w:ind w:left="720"/>
      <w:contextualSpacing/>
    </w:pPr>
  </w:style>
  <w:style w:type="paragraph" w:styleId="Header">
    <w:name w:val="header"/>
    <w:basedOn w:val="Normal"/>
    <w:link w:val="HeaderChar"/>
    <w:uiPriority w:val="99"/>
    <w:unhideWhenUsed/>
    <w:rsid w:val="00EC4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9E"/>
  </w:style>
  <w:style w:type="paragraph" w:styleId="Footer">
    <w:name w:val="footer"/>
    <w:basedOn w:val="Normal"/>
    <w:link w:val="FooterChar"/>
    <w:uiPriority w:val="99"/>
    <w:unhideWhenUsed/>
    <w:rsid w:val="00EC4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9E"/>
  </w:style>
  <w:style w:type="table" w:styleId="TableGrid">
    <w:name w:val="Table Grid"/>
    <w:basedOn w:val="TableNormal"/>
    <w:uiPriority w:val="59"/>
    <w:rsid w:val="005A6D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E1"/>
    <w:pPr>
      <w:ind w:left="720"/>
      <w:contextualSpacing/>
    </w:pPr>
  </w:style>
  <w:style w:type="paragraph" w:styleId="Header">
    <w:name w:val="header"/>
    <w:basedOn w:val="Normal"/>
    <w:link w:val="HeaderChar"/>
    <w:uiPriority w:val="99"/>
    <w:unhideWhenUsed/>
    <w:rsid w:val="00EC4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9E"/>
  </w:style>
  <w:style w:type="paragraph" w:styleId="Footer">
    <w:name w:val="footer"/>
    <w:basedOn w:val="Normal"/>
    <w:link w:val="FooterChar"/>
    <w:uiPriority w:val="99"/>
    <w:unhideWhenUsed/>
    <w:rsid w:val="00EC4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9E"/>
  </w:style>
  <w:style w:type="table" w:styleId="TableGrid">
    <w:name w:val="Table Grid"/>
    <w:basedOn w:val="TableNormal"/>
    <w:uiPriority w:val="59"/>
    <w:rsid w:val="005A6D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4931">
      <w:bodyDiv w:val="1"/>
      <w:marLeft w:val="0"/>
      <w:marRight w:val="0"/>
      <w:marTop w:val="0"/>
      <w:marBottom w:val="0"/>
      <w:divBdr>
        <w:top w:val="none" w:sz="0" w:space="0" w:color="auto"/>
        <w:left w:val="none" w:sz="0" w:space="0" w:color="auto"/>
        <w:bottom w:val="none" w:sz="0" w:space="0" w:color="auto"/>
        <w:right w:val="none" w:sz="0" w:space="0" w:color="auto"/>
      </w:divBdr>
    </w:div>
    <w:div w:id="1428699331">
      <w:bodyDiv w:val="1"/>
      <w:marLeft w:val="0"/>
      <w:marRight w:val="0"/>
      <w:marTop w:val="0"/>
      <w:marBottom w:val="0"/>
      <w:divBdr>
        <w:top w:val="none" w:sz="0" w:space="0" w:color="auto"/>
        <w:left w:val="none" w:sz="0" w:space="0" w:color="auto"/>
        <w:bottom w:val="none" w:sz="0" w:space="0" w:color="auto"/>
        <w:right w:val="none" w:sz="0" w:space="0" w:color="auto"/>
      </w:divBdr>
    </w:div>
    <w:div w:id="19772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2A25-5E16-4614-9958-57A78D16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Balvinder Cadoret</dc:creator>
  <cp:lastModifiedBy>Tracy Williams</cp:lastModifiedBy>
  <cp:revision>7</cp:revision>
  <cp:lastPrinted>2019-07-03T10:39:00Z</cp:lastPrinted>
  <dcterms:created xsi:type="dcterms:W3CDTF">2019-11-18T11:37:00Z</dcterms:created>
  <dcterms:modified xsi:type="dcterms:W3CDTF">2019-12-18T10:31:00Z</dcterms:modified>
</cp:coreProperties>
</file>